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Отдел по образованию</w:t>
      </w:r>
    </w:p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</w:p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Волгоградской области</w:t>
      </w:r>
    </w:p>
    <w:p w:rsidR="00677B35" w:rsidRPr="00877E03" w:rsidRDefault="00677B35" w:rsidP="00677B35">
      <w:pPr>
        <w:pStyle w:val="ConsNonformat"/>
        <w:widowControl/>
        <w:rPr>
          <w:rFonts w:ascii="Times New Roman" w:hAnsi="Times New Roman"/>
          <w:sz w:val="26"/>
          <w:szCs w:val="26"/>
        </w:rPr>
      </w:pPr>
    </w:p>
    <w:p w:rsidR="00677B35" w:rsidRPr="00877E03" w:rsidRDefault="00677B35" w:rsidP="00677B35">
      <w:pPr>
        <w:pStyle w:val="ConsNonformat"/>
        <w:widowControl/>
        <w:rPr>
          <w:rFonts w:ascii="Times New Roman" w:hAnsi="Times New Roman"/>
          <w:sz w:val="26"/>
          <w:szCs w:val="26"/>
        </w:rPr>
      </w:pPr>
    </w:p>
    <w:p w:rsidR="00677B35" w:rsidRPr="00877E03" w:rsidRDefault="00677B35" w:rsidP="00677B35">
      <w:pPr>
        <w:pStyle w:val="ConsNonformat"/>
        <w:widowControl/>
        <w:jc w:val="center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ПРИКАЗ</w:t>
      </w:r>
    </w:p>
    <w:tbl>
      <w:tblPr>
        <w:tblW w:w="0" w:type="auto"/>
        <w:tblLook w:val="04A0"/>
      </w:tblPr>
      <w:tblGrid>
        <w:gridCol w:w="4785"/>
        <w:gridCol w:w="4785"/>
      </w:tblGrid>
      <w:tr w:rsidR="00677B35" w:rsidRPr="00877E03" w:rsidTr="00DC258E">
        <w:tc>
          <w:tcPr>
            <w:tcW w:w="4785" w:type="dxa"/>
            <w:hideMark/>
          </w:tcPr>
          <w:p w:rsidR="00677B35" w:rsidRPr="00877E03" w:rsidRDefault="000B34CB" w:rsidP="000B34CB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24</w:t>
            </w:r>
            <w:r w:rsidR="00B71268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>.0</w:t>
            </w:r>
            <w:r w:rsidR="00877E03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>9</w:t>
            </w:r>
            <w:r w:rsidR="00B36E95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>.2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785" w:type="dxa"/>
            <w:hideMark/>
          </w:tcPr>
          <w:p w:rsidR="00677B35" w:rsidRPr="00877E03" w:rsidRDefault="00D511F7" w:rsidP="000B34CB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                                                          </w:t>
            </w:r>
            <w:r w:rsidR="00677B35" w:rsidRPr="00877E03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№ </w:t>
            </w:r>
            <w:r w:rsidR="000B34CB">
              <w:rPr>
                <w:rFonts w:ascii="Times New Roman" w:hAnsi="Times New Roman"/>
                <w:sz w:val="26"/>
                <w:szCs w:val="26"/>
                <w:lang w:eastAsia="en-US"/>
              </w:rPr>
              <w:t>235</w:t>
            </w:r>
          </w:p>
        </w:tc>
      </w:tr>
      <w:tr w:rsidR="004E698E" w:rsidRPr="00877E03" w:rsidTr="00DC258E">
        <w:tc>
          <w:tcPr>
            <w:tcW w:w="4785" w:type="dxa"/>
          </w:tcPr>
          <w:p w:rsidR="004E698E" w:rsidRPr="00877E03" w:rsidRDefault="00D511F7" w:rsidP="00357643">
            <w:pPr>
              <w:pStyle w:val="ConsNonformat"/>
              <w:widowControl/>
              <w:spacing w:line="276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4785" w:type="dxa"/>
          </w:tcPr>
          <w:p w:rsidR="004E698E" w:rsidRPr="00877E03" w:rsidRDefault="004E698E" w:rsidP="00357643">
            <w:pPr>
              <w:pStyle w:val="ConsNonformat"/>
              <w:widowControl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B71268" w:rsidRPr="00877E03" w:rsidRDefault="00DC258E" w:rsidP="00EE6638">
      <w:pPr>
        <w:pStyle w:val="a3"/>
        <w:jc w:val="center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877E03">
        <w:rPr>
          <w:rFonts w:ascii="Times New Roman" w:hAnsi="Times New Roman"/>
          <w:sz w:val="26"/>
          <w:szCs w:val="26"/>
        </w:rPr>
        <w:t xml:space="preserve">Об </w:t>
      </w:r>
      <w:r w:rsidR="006010DD" w:rsidRPr="00877E03">
        <w:rPr>
          <w:rFonts w:ascii="Times New Roman" w:hAnsi="Times New Roman"/>
          <w:sz w:val="26"/>
          <w:szCs w:val="26"/>
        </w:rPr>
        <w:t>утверждении плана мероприятий по формированию и оценке</w:t>
      </w:r>
      <w:r w:rsidRPr="00877E03">
        <w:rPr>
          <w:rFonts w:ascii="Times New Roman" w:hAnsi="Times New Roman"/>
          <w:sz w:val="26"/>
          <w:szCs w:val="26"/>
        </w:rPr>
        <w:t xml:space="preserve"> функциональной грамотности обучающихся общеобразовательных </w:t>
      </w:r>
      <w:r w:rsidR="00357643" w:rsidRPr="00877E03">
        <w:rPr>
          <w:rFonts w:ascii="Times New Roman" w:hAnsi="Times New Roman"/>
          <w:color w:val="000000"/>
          <w:sz w:val="26"/>
          <w:szCs w:val="26"/>
          <w:lang w:bidi="ru-RU"/>
        </w:rPr>
        <w:t>учреждени</w:t>
      </w:r>
      <w:r w:rsidRPr="00877E03">
        <w:rPr>
          <w:rFonts w:ascii="Times New Roman" w:hAnsi="Times New Roman"/>
          <w:color w:val="000000"/>
          <w:sz w:val="26"/>
          <w:szCs w:val="26"/>
          <w:lang w:bidi="ru-RU"/>
        </w:rPr>
        <w:t>й</w:t>
      </w:r>
      <w:r w:rsidR="00D511F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proofErr w:type="spellStart"/>
      <w:r w:rsidR="00357643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357643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421498" w:rsidRPr="00877E03">
        <w:rPr>
          <w:rFonts w:ascii="Times New Roman" w:hAnsi="Times New Roman"/>
          <w:sz w:val="26"/>
          <w:szCs w:val="26"/>
        </w:rPr>
        <w:t>на 202</w:t>
      </w:r>
      <w:r w:rsidR="000B34CB">
        <w:rPr>
          <w:rFonts w:ascii="Times New Roman" w:hAnsi="Times New Roman"/>
          <w:sz w:val="26"/>
          <w:szCs w:val="26"/>
        </w:rPr>
        <w:t>4</w:t>
      </w:r>
      <w:r w:rsidR="00421498" w:rsidRPr="00877E03">
        <w:rPr>
          <w:rFonts w:ascii="Times New Roman" w:hAnsi="Times New Roman"/>
          <w:sz w:val="26"/>
          <w:szCs w:val="26"/>
        </w:rPr>
        <w:t>/202</w:t>
      </w:r>
      <w:r w:rsidR="000B34CB">
        <w:rPr>
          <w:rFonts w:ascii="Times New Roman" w:hAnsi="Times New Roman"/>
          <w:sz w:val="26"/>
          <w:szCs w:val="26"/>
        </w:rPr>
        <w:t>5</w:t>
      </w:r>
      <w:r w:rsidR="00421498" w:rsidRPr="00877E03">
        <w:rPr>
          <w:rFonts w:ascii="Times New Roman" w:hAnsi="Times New Roman"/>
          <w:sz w:val="26"/>
          <w:szCs w:val="26"/>
        </w:rPr>
        <w:t xml:space="preserve"> учебный год</w:t>
      </w:r>
    </w:p>
    <w:p w:rsidR="00EE6638" w:rsidRPr="00877E03" w:rsidRDefault="00EE6638" w:rsidP="00EE6638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71268" w:rsidRPr="00877E03" w:rsidRDefault="00421498" w:rsidP="00877E03">
      <w:pPr>
        <w:pStyle w:val="a3"/>
        <w:ind w:firstLine="567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 xml:space="preserve">В соответствии </w:t>
      </w:r>
      <w:r w:rsidR="00FF076A" w:rsidRPr="00877E03">
        <w:rPr>
          <w:rFonts w:ascii="Times New Roman" w:hAnsi="Times New Roman"/>
          <w:sz w:val="26"/>
          <w:szCs w:val="26"/>
        </w:rPr>
        <w:t xml:space="preserve">с </w:t>
      </w:r>
      <w:r w:rsidRPr="00877E03">
        <w:rPr>
          <w:rFonts w:ascii="Times New Roman" w:hAnsi="Times New Roman"/>
          <w:sz w:val="26"/>
          <w:szCs w:val="26"/>
        </w:rPr>
        <w:t xml:space="preserve">приказом </w:t>
      </w:r>
      <w:r w:rsidR="00FF076A" w:rsidRPr="00877E03">
        <w:rPr>
          <w:rFonts w:ascii="Times New Roman" w:hAnsi="Times New Roman"/>
          <w:sz w:val="26"/>
          <w:szCs w:val="26"/>
        </w:rPr>
        <w:t>комитета</w:t>
      </w:r>
      <w:r w:rsidRPr="00877E03">
        <w:rPr>
          <w:rFonts w:ascii="Times New Roman" w:hAnsi="Times New Roman"/>
          <w:sz w:val="26"/>
          <w:szCs w:val="26"/>
        </w:rPr>
        <w:t xml:space="preserve"> образования</w:t>
      </w:r>
      <w:r w:rsidR="00FF076A" w:rsidRPr="00877E03">
        <w:rPr>
          <w:rFonts w:ascii="Times New Roman" w:hAnsi="Times New Roman"/>
          <w:sz w:val="26"/>
          <w:szCs w:val="26"/>
        </w:rPr>
        <w:t>,</w:t>
      </w:r>
      <w:r w:rsidRPr="00877E03">
        <w:rPr>
          <w:rFonts w:ascii="Times New Roman" w:hAnsi="Times New Roman"/>
          <w:sz w:val="26"/>
          <w:szCs w:val="26"/>
        </w:rPr>
        <w:t xml:space="preserve"> науки</w:t>
      </w:r>
      <w:r w:rsidR="00FF076A" w:rsidRPr="00877E03">
        <w:rPr>
          <w:rFonts w:ascii="Times New Roman" w:hAnsi="Times New Roman"/>
          <w:sz w:val="26"/>
          <w:szCs w:val="26"/>
        </w:rPr>
        <w:t xml:space="preserve"> и молодежной пол</w:t>
      </w:r>
      <w:r w:rsidR="00987957">
        <w:rPr>
          <w:rFonts w:ascii="Times New Roman" w:hAnsi="Times New Roman"/>
          <w:sz w:val="26"/>
          <w:szCs w:val="26"/>
        </w:rPr>
        <w:t>итики Волгоградской области от 20сентября 2024</w:t>
      </w:r>
      <w:r w:rsidR="00FF076A" w:rsidRPr="00877E03">
        <w:rPr>
          <w:rFonts w:ascii="Times New Roman" w:hAnsi="Times New Roman"/>
          <w:sz w:val="26"/>
          <w:szCs w:val="26"/>
        </w:rPr>
        <w:t xml:space="preserve"> г. № </w:t>
      </w:r>
      <w:r w:rsidR="00987957">
        <w:rPr>
          <w:rFonts w:ascii="Times New Roman" w:hAnsi="Times New Roman"/>
          <w:sz w:val="26"/>
          <w:szCs w:val="26"/>
        </w:rPr>
        <w:t>9</w:t>
      </w:r>
      <w:r w:rsidR="00FF076A" w:rsidRPr="00877E03">
        <w:rPr>
          <w:rFonts w:ascii="Times New Roman" w:hAnsi="Times New Roman"/>
          <w:sz w:val="26"/>
          <w:szCs w:val="26"/>
        </w:rPr>
        <w:t>2</w:t>
      </w:r>
      <w:r w:rsidR="00987957">
        <w:rPr>
          <w:rFonts w:ascii="Times New Roman" w:hAnsi="Times New Roman"/>
          <w:sz w:val="26"/>
          <w:szCs w:val="26"/>
        </w:rPr>
        <w:t>1</w:t>
      </w:r>
      <w:r w:rsidRPr="00877E03">
        <w:rPr>
          <w:rFonts w:ascii="Times New Roman" w:hAnsi="Times New Roman"/>
          <w:sz w:val="26"/>
          <w:szCs w:val="26"/>
        </w:rPr>
        <w:t xml:space="preserve"> "</w:t>
      </w:r>
      <w:r w:rsidR="00FF076A" w:rsidRPr="00877E03">
        <w:rPr>
          <w:rFonts w:ascii="Times New Roman" w:hAnsi="Times New Roman"/>
          <w:sz w:val="26"/>
          <w:szCs w:val="26"/>
        </w:rPr>
        <w:t xml:space="preserve">Об утверждении плана мероприятий по формированию и оценке функциональной грамотности обучающихся общеобразовательных </w:t>
      </w:r>
      <w:r w:rsidR="00FF076A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учреждений </w:t>
      </w:r>
      <w:r w:rsidR="00FF076A" w:rsidRPr="00877E03">
        <w:rPr>
          <w:rFonts w:ascii="Times New Roman" w:hAnsi="Times New Roman"/>
          <w:sz w:val="26"/>
          <w:szCs w:val="26"/>
        </w:rPr>
        <w:t>Волгоградской области</w:t>
      </w:r>
      <w:r w:rsidR="00877E03">
        <w:rPr>
          <w:rFonts w:ascii="Times New Roman" w:hAnsi="Times New Roman"/>
          <w:color w:val="000000"/>
          <w:sz w:val="26"/>
          <w:szCs w:val="26"/>
          <w:lang w:bidi="ru-RU"/>
        </w:rPr>
        <w:br/>
      </w:r>
      <w:r w:rsidR="00FF076A" w:rsidRPr="00877E03">
        <w:rPr>
          <w:rFonts w:ascii="Times New Roman" w:hAnsi="Times New Roman"/>
          <w:sz w:val="26"/>
          <w:szCs w:val="26"/>
        </w:rPr>
        <w:t>на 202</w:t>
      </w:r>
      <w:r w:rsidR="00987957">
        <w:rPr>
          <w:rFonts w:ascii="Times New Roman" w:hAnsi="Times New Roman"/>
          <w:sz w:val="26"/>
          <w:szCs w:val="26"/>
        </w:rPr>
        <w:t>4/2025</w:t>
      </w:r>
      <w:r w:rsidR="00FF076A" w:rsidRPr="00877E03">
        <w:rPr>
          <w:rFonts w:ascii="Times New Roman" w:hAnsi="Times New Roman"/>
          <w:sz w:val="26"/>
          <w:szCs w:val="26"/>
        </w:rPr>
        <w:t xml:space="preserve"> учебный год" и в целях </w:t>
      </w:r>
      <w:r w:rsidR="00EA3DFE" w:rsidRPr="00877E03">
        <w:rPr>
          <w:rFonts w:ascii="Times New Roman" w:hAnsi="Times New Roman"/>
          <w:sz w:val="26"/>
          <w:szCs w:val="26"/>
        </w:rPr>
        <w:t>обеспечения формирования функциональной грамотности у обучающихся</w:t>
      </w:r>
      <w:r w:rsidR="00A17BDB" w:rsidRPr="00877E03">
        <w:rPr>
          <w:rFonts w:ascii="Times New Roman" w:hAnsi="Times New Roman"/>
          <w:sz w:val="26"/>
          <w:szCs w:val="26"/>
        </w:rPr>
        <w:t xml:space="preserve"> общеобразовательных учреждений </w:t>
      </w:r>
      <w:proofErr w:type="spellStart"/>
      <w:r w:rsidR="00A17BDB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A17BDB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>п</w:t>
      </w:r>
      <w:proofErr w:type="spellEnd"/>
      <w:proofErr w:type="gramEnd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  <w:proofErr w:type="spellStart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>р</w:t>
      </w:r>
      <w:proofErr w:type="spellEnd"/>
      <w:r w:rsidR="00B71268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 и к а з ы в а ю:</w:t>
      </w:r>
    </w:p>
    <w:p w:rsidR="00AD655C" w:rsidRPr="00877E03" w:rsidRDefault="00333AC4" w:rsidP="00333AC4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1. </w:t>
      </w:r>
      <w:r w:rsidR="00AD655C" w:rsidRPr="00877E03">
        <w:rPr>
          <w:rFonts w:ascii="Times New Roman" w:hAnsi="Times New Roman"/>
          <w:sz w:val="26"/>
          <w:szCs w:val="26"/>
        </w:rPr>
        <w:t xml:space="preserve">Утвердить прилагаемый план мероприятий, </w:t>
      </w:r>
      <w:r w:rsidR="002A40EB" w:rsidRPr="00877E03">
        <w:rPr>
          <w:rFonts w:ascii="Times New Roman" w:hAnsi="Times New Roman"/>
          <w:sz w:val="26"/>
          <w:szCs w:val="26"/>
        </w:rPr>
        <w:t>по</w:t>
      </w:r>
      <w:r w:rsidR="00AD655C" w:rsidRPr="00877E03">
        <w:rPr>
          <w:rFonts w:ascii="Times New Roman" w:hAnsi="Times New Roman"/>
          <w:sz w:val="26"/>
          <w:szCs w:val="26"/>
        </w:rPr>
        <w:t xml:space="preserve"> формировани</w:t>
      </w:r>
      <w:r w:rsidR="002A40EB" w:rsidRPr="00877E03">
        <w:rPr>
          <w:rFonts w:ascii="Times New Roman" w:hAnsi="Times New Roman"/>
          <w:sz w:val="26"/>
          <w:szCs w:val="26"/>
        </w:rPr>
        <w:t>ю</w:t>
      </w:r>
      <w:r w:rsidR="00AD655C" w:rsidRPr="00877E03">
        <w:rPr>
          <w:rFonts w:ascii="Times New Roman" w:hAnsi="Times New Roman"/>
          <w:sz w:val="26"/>
          <w:szCs w:val="26"/>
        </w:rPr>
        <w:t xml:space="preserve"> и оценк</w:t>
      </w:r>
      <w:r w:rsidR="002A40EB" w:rsidRPr="00877E03">
        <w:rPr>
          <w:rFonts w:ascii="Times New Roman" w:hAnsi="Times New Roman"/>
          <w:sz w:val="26"/>
          <w:szCs w:val="26"/>
        </w:rPr>
        <w:t xml:space="preserve">е </w:t>
      </w:r>
      <w:r w:rsidR="00AD655C" w:rsidRPr="00877E03">
        <w:rPr>
          <w:rFonts w:ascii="Times New Roman" w:hAnsi="Times New Roman"/>
          <w:sz w:val="26"/>
          <w:szCs w:val="26"/>
        </w:rPr>
        <w:t xml:space="preserve">функциональной грамотности обучающихся общеобразовательных </w:t>
      </w:r>
      <w:r w:rsidR="00C836D5" w:rsidRPr="00877E03">
        <w:rPr>
          <w:rFonts w:ascii="Times New Roman" w:hAnsi="Times New Roman"/>
          <w:color w:val="000000"/>
          <w:sz w:val="26"/>
          <w:szCs w:val="26"/>
          <w:lang w:bidi="ru-RU"/>
        </w:rPr>
        <w:t xml:space="preserve">учреждений </w:t>
      </w:r>
      <w:proofErr w:type="spellStart"/>
      <w:r w:rsidR="003162B2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3162B2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AD655C" w:rsidRPr="00877E03">
        <w:rPr>
          <w:rFonts w:ascii="Times New Roman" w:hAnsi="Times New Roman"/>
          <w:sz w:val="26"/>
          <w:szCs w:val="26"/>
        </w:rPr>
        <w:t xml:space="preserve"> на 202</w:t>
      </w:r>
      <w:r w:rsidR="00987957">
        <w:rPr>
          <w:rFonts w:ascii="Times New Roman" w:hAnsi="Times New Roman"/>
          <w:sz w:val="26"/>
          <w:szCs w:val="26"/>
        </w:rPr>
        <w:t>4</w:t>
      </w:r>
      <w:r w:rsidR="00AD655C" w:rsidRPr="00877E03">
        <w:rPr>
          <w:rFonts w:ascii="Times New Roman" w:hAnsi="Times New Roman"/>
          <w:sz w:val="26"/>
          <w:szCs w:val="26"/>
        </w:rPr>
        <w:t>/202</w:t>
      </w:r>
      <w:r w:rsidR="00987957">
        <w:rPr>
          <w:rFonts w:ascii="Times New Roman" w:hAnsi="Times New Roman"/>
          <w:sz w:val="26"/>
          <w:szCs w:val="26"/>
        </w:rPr>
        <w:t>5</w:t>
      </w:r>
      <w:r w:rsidR="00AD655C" w:rsidRPr="00877E03">
        <w:rPr>
          <w:rFonts w:ascii="Times New Roman" w:hAnsi="Times New Roman"/>
          <w:sz w:val="26"/>
          <w:szCs w:val="26"/>
        </w:rPr>
        <w:t xml:space="preserve"> учебный год.</w:t>
      </w:r>
    </w:p>
    <w:p w:rsidR="001D17C1" w:rsidRPr="00877E03" w:rsidRDefault="00333AC4" w:rsidP="001D17C1">
      <w:pPr>
        <w:pStyle w:val="a3"/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>2. </w:t>
      </w:r>
      <w:r w:rsidR="00B82351">
        <w:rPr>
          <w:rFonts w:ascii="Times New Roman" w:hAnsi="Times New Roman"/>
          <w:sz w:val="26"/>
          <w:szCs w:val="26"/>
        </w:rPr>
        <w:t xml:space="preserve">Назначить </w:t>
      </w:r>
      <w:proofErr w:type="spellStart"/>
      <w:r w:rsidR="00B82351" w:rsidRPr="00877E03">
        <w:rPr>
          <w:rFonts w:ascii="Times New Roman" w:hAnsi="Times New Roman"/>
          <w:sz w:val="26"/>
          <w:szCs w:val="26"/>
        </w:rPr>
        <w:t>Афонину</w:t>
      </w:r>
      <w:proofErr w:type="spellEnd"/>
      <w:r w:rsidR="00B82351" w:rsidRPr="00877E03">
        <w:rPr>
          <w:rFonts w:ascii="Times New Roman" w:hAnsi="Times New Roman"/>
          <w:sz w:val="26"/>
          <w:szCs w:val="26"/>
        </w:rPr>
        <w:t xml:space="preserve"> О.А., консультанта отдела по образованию администрации </w:t>
      </w:r>
      <w:proofErr w:type="spellStart"/>
      <w:r w:rsidR="00B82351" w:rsidRPr="00877E03">
        <w:rPr>
          <w:rFonts w:ascii="Times New Roman" w:hAnsi="Times New Roman"/>
          <w:sz w:val="26"/>
          <w:szCs w:val="26"/>
        </w:rPr>
        <w:t>Городищенского</w:t>
      </w:r>
      <w:proofErr w:type="spellEnd"/>
      <w:r w:rsidR="00B82351" w:rsidRPr="00877E03">
        <w:rPr>
          <w:rFonts w:ascii="Times New Roman" w:hAnsi="Times New Roman"/>
          <w:sz w:val="26"/>
          <w:szCs w:val="26"/>
        </w:rPr>
        <w:t xml:space="preserve"> муниципального района</w:t>
      </w:r>
      <w:r w:rsidR="0011563C">
        <w:rPr>
          <w:rFonts w:ascii="Times New Roman" w:hAnsi="Times New Roman"/>
          <w:sz w:val="26"/>
          <w:szCs w:val="26"/>
        </w:rPr>
        <w:t>,</w:t>
      </w:r>
      <w:r w:rsidR="00877E03">
        <w:rPr>
          <w:rFonts w:ascii="Times New Roman" w:hAnsi="Times New Roman"/>
          <w:sz w:val="26"/>
          <w:szCs w:val="26"/>
        </w:rPr>
        <w:t xml:space="preserve"> ответственн</w:t>
      </w:r>
      <w:r w:rsidR="0011563C">
        <w:rPr>
          <w:rFonts w:ascii="Times New Roman" w:hAnsi="Times New Roman"/>
          <w:sz w:val="26"/>
          <w:szCs w:val="26"/>
        </w:rPr>
        <w:t>ой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11563C">
        <w:rPr>
          <w:rFonts w:ascii="Times New Roman" w:hAnsi="Times New Roman"/>
          <w:sz w:val="26"/>
          <w:szCs w:val="26"/>
        </w:rPr>
        <w:t>на муниципальном уровне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1D17C1" w:rsidRPr="00877E03">
        <w:rPr>
          <w:rFonts w:ascii="Times New Roman" w:hAnsi="Times New Roman"/>
          <w:sz w:val="26"/>
          <w:szCs w:val="26"/>
        </w:rPr>
        <w:t>за организацию работы по формированию</w:t>
      </w:r>
      <w:r w:rsidR="004B6E69" w:rsidRPr="00877E03">
        <w:rPr>
          <w:rFonts w:ascii="Times New Roman" w:hAnsi="Times New Roman"/>
          <w:sz w:val="26"/>
          <w:szCs w:val="26"/>
        </w:rPr>
        <w:t xml:space="preserve"> и оценке</w:t>
      </w:r>
      <w:r w:rsidR="001D17C1" w:rsidRPr="00877E03">
        <w:rPr>
          <w:rFonts w:ascii="Times New Roman" w:hAnsi="Times New Roman"/>
          <w:sz w:val="26"/>
          <w:szCs w:val="26"/>
        </w:rPr>
        <w:t xml:space="preserve"> функциональной грамотности</w:t>
      </w:r>
      <w:r w:rsidR="00D511F7">
        <w:rPr>
          <w:rFonts w:ascii="Times New Roman" w:hAnsi="Times New Roman"/>
          <w:sz w:val="26"/>
          <w:szCs w:val="26"/>
        </w:rPr>
        <w:t xml:space="preserve"> </w:t>
      </w:r>
      <w:r w:rsidR="0011563C" w:rsidRPr="00877E03">
        <w:rPr>
          <w:rFonts w:ascii="Times New Roman" w:hAnsi="Times New Roman"/>
          <w:sz w:val="26"/>
          <w:szCs w:val="26"/>
        </w:rPr>
        <w:t xml:space="preserve">обучающихся </w:t>
      </w:r>
      <w:r w:rsidR="0011563C">
        <w:rPr>
          <w:rFonts w:ascii="Times New Roman" w:hAnsi="Times New Roman"/>
          <w:sz w:val="26"/>
          <w:szCs w:val="26"/>
        </w:rPr>
        <w:t xml:space="preserve"> подведомственных </w:t>
      </w:r>
      <w:r w:rsidR="0011563C" w:rsidRPr="00877E03">
        <w:rPr>
          <w:rFonts w:ascii="Times New Roman" w:hAnsi="Times New Roman"/>
          <w:sz w:val="26"/>
          <w:szCs w:val="26"/>
        </w:rPr>
        <w:t xml:space="preserve">общеобразовательных </w:t>
      </w:r>
      <w:r w:rsidR="0011563C" w:rsidRPr="00877E03">
        <w:rPr>
          <w:rFonts w:ascii="Times New Roman" w:hAnsi="Times New Roman"/>
          <w:color w:val="000000"/>
          <w:sz w:val="26"/>
          <w:szCs w:val="26"/>
          <w:lang w:bidi="ru-RU"/>
        </w:rPr>
        <w:t>учреждений</w:t>
      </w:r>
      <w:r w:rsidR="001D17C1" w:rsidRPr="00877E03">
        <w:rPr>
          <w:rFonts w:ascii="Times New Roman" w:hAnsi="Times New Roman"/>
          <w:sz w:val="26"/>
          <w:szCs w:val="26"/>
        </w:rPr>
        <w:t>;</w:t>
      </w:r>
    </w:p>
    <w:p w:rsidR="001D3072" w:rsidRPr="00877E03" w:rsidRDefault="00333AC4" w:rsidP="00333AC4">
      <w:pPr>
        <w:pStyle w:val="ConsPlusNormal"/>
        <w:tabs>
          <w:tab w:val="left" w:pos="851"/>
        </w:tabs>
        <w:ind w:firstLine="567"/>
        <w:jc w:val="both"/>
        <w:rPr>
          <w:sz w:val="26"/>
          <w:szCs w:val="26"/>
        </w:rPr>
      </w:pPr>
      <w:r w:rsidRPr="00877E03">
        <w:rPr>
          <w:color w:val="000000"/>
          <w:sz w:val="26"/>
          <w:szCs w:val="26"/>
        </w:rPr>
        <w:t>3. </w:t>
      </w:r>
      <w:proofErr w:type="spellStart"/>
      <w:r w:rsidR="0011563C">
        <w:rPr>
          <w:color w:val="000000"/>
          <w:sz w:val="26"/>
          <w:szCs w:val="26"/>
        </w:rPr>
        <w:t>Афониной</w:t>
      </w:r>
      <w:proofErr w:type="spellEnd"/>
      <w:r w:rsidR="0011563C">
        <w:rPr>
          <w:color w:val="000000"/>
          <w:sz w:val="26"/>
          <w:szCs w:val="26"/>
        </w:rPr>
        <w:t xml:space="preserve"> О.А.</w:t>
      </w:r>
      <w:r w:rsidR="001D3072" w:rsidRPr="00877E03">
        <w:rPr>
          <w:sz w:val="26"/>
          <w:szCs w:val="26"/>
        </w:rPr>
        <w:t xml:space="preserve">обеспечить </w:t>
      </w:r>
      <w:proofErr w:type="gramStart"/>
      <w:r w:rsidR="001D3072" w:rsidRPr="00877E03">
        <w:rPr>
          <w:sz w:val="26"/>
          <w:szCs w:val="26"/>
        </w:rPr>
        <w:t>контроль за</w:t>
      </w:r>
      <w:proofErr w:type="gramEnd"/>
      <w:r w:rsidR="001D3072" w:rsidRPr="00877E03">
        <w:rPr>
          <w:sz w:val="26"/>
          <w:szCs w:val="26"/>
        </w:rPr>
        <w:t xml:space="preserve"> реализацией на территории </w:t>
      </w:r>
      <w:proofErr w:type="spellStart"/>
      <w:r w:rsidR="00C836D5" w:rsidRPr="00877E03">
        <w:rPr>
          <w:sz w:val="26"/>
          <w:szCs w:val="26"/>
        </w:rPr>
        <w:t>Городищенского</w:t>
      </w:r>
      <w:proofErr w:type="spellEnd"/>
      <w:r w:rsidR="00C836D5" w:rsidRPr="00877E03">
        <w:rPr>
          <w:sz w:val="26"/>
          <w:szCs w:val="26"/>
        </w:rPr>
        <w:t xml:space="preserve"> муниципального района</w:t>
      </w:r>
      <w:r w:rsidRPr="00877E03">
        <w:rPr>
          <w:sz w:val="26"/>
          <w:szCs w:val="26"/>
        </w:rPr>
        <w:t xml:space="preserve"> плана мероприятийпо </w:t>
      </w:r>
      <w:r w:rsidR="001D3072" w:rsidRPr="00877E03">
        <w:rPr>
          <w:sz w:val="26"/>
          <w:szCs w:val="26"/>
        </w:rPr>
        <w:t>формировани</w:t>
      </w:r>
      <w:r w:rsidRPr="00877E03">
        <w:rPr>
          <w:sz w:val="26"/>
          <w:szCs w:val="26"/>
        </w:rPr>
        <w:t>ю</w:t>
      </w:r>
      <w:r w:rsidR="00877E03">
        <w:rPr>
          <w:sz w:val="26"/>
          <w:szCs w:val="26"/>
        </w:rPr>
        <w:br/>
      </w:r>
      <w:r w:rsidR="001D3072" w:rsidRPr="00877E03">
        <w:rPr>
          <w:sz w:val="26"/>
          <w:szCs w:val="26"/>
        </w:rPr>
        <w:t>и оценк</w:t>
      </w:r>
      <w:r w:rsidRPr="00877E03">
        <w:rPr>
          <w:sz w:val="26"/>
          <w:szCs w:val="26"/>
        </w:rPr>
        <w:t>е</w:t>
      </w:r>
      <w:r w:rsidR="001D3072" w:rsidRPr="00877E03">
        <w:rPr>
          <w:sz w:val="26"/>
          <w:szCs w:val="26"/>
        </w:rPr>
        <w:t xml:space="preserve"> функциональной грамотности обучающихся общеобразовательных </w:t>
      </w:r>
      <w:r w:rsidR="00C836D5" w:rsidRPr="00877E03">
        <w:rPr>
          <w:color w:val="000000"/>
          <w:sz w:val="26"/>
          <w:szCs w:val="26"/>
          <w:lang w:bidi="ru-RU"/>
        </w:rPr>
        <w:t xml:space="preserve">учреждений </w:t>
      </w:r>
      <w:proofErr w:type="spellStart"/>
      <w:r w:rsidR="00C836D5" w:rsidRPr="00877E03">
        <w:rPr>
          <w:sz w:val="26"/>
          <w:szCs w:val="26"/>
        </w:rPr>
        <w:t>Городищенского</w:t>
      </w:r>
      <w:proofErr w:type="spellEnd"/>
      <w:r w:rsidR="00C836D5" w:rsidRPr="00877E03">
        <w:rPr>
          <w:sz w:val="26"/>
          <w:szCs w:val="26"/>
        </w:rPr>
        <w:t xml:space="preserve"> муниципального района</w:t>
      </w:r>
      <w:r w:rsidR="00D511F7">
        <w:rPr>
          <w:sz w:val="26"/>
          <w:szCs w:val="26"/>
        </w:rPr>
        <w:t xml:space="preserve"> </w:t>
      </w:r>
      <w:r w:rsidR="0011563C">
        <w:rPr>
          <w:sz w:val="26"/>
          <w:szCs w:val="26"/>
        </w:rPr>
        <w:t>в</w:t>
      </w:r>
      <w:r w:rsidR="001D3072" w:rsidRPr="00877E03">
        <w:rPr>
          <w:sz w:val="26"/>
          <w:szCs w:val="26"/>
        </w:rPr>
        <w:t xml:space="preserve"> 202</w:t>
      </w:r>
      <w:r w:rsidR="00ED63A0">
        <w:rPr>
          <w:sz w:val="26"/>
          <w:szCs w:val="26"/>
        </w:rPr>
        <w:t>4</w:t>
      </w:r>
      <w:r w:rsidR="001D3072" w:rsidRPr="00877E03">
        <w:rPr>
          <w:sz w:val="26"/>
          <w:szCs w:val="26"/>
        </w:rPr>
        <w:t>/202</w:t>
      </w:r>
      <w:r w:rsidR="00ED63A0">
        <w:rPr>
          <w:sz w:val="26"/>
          <w:szCs w:val="26"/>
        </w:rPr>
        <w:t>5</w:t>
      </w:r>
      <w:r w:rsidR="001D3072" w:rsidRPr="00877E03">
        <w:rPr>
          <w:sz w:val="26"/>
          <w:szCs w:val="26"/>
        </w:rPr>
        <w:t xml:space="preserve"> учебн</w:t>
      </w:r>
      <w:r w:rsidR="0011563C">
        <w:rPr>
          <w:sz w:val="26"/>
          <w:szCs w:val="26"/>
        </w:rPr>
        <w:t>ом</w:t>
      </w:r>
      <w:r w:rsidR="001D3072" w:rsidRPr="00877E03">
        <w:rPr>
          <w:sz w:val="26"/>
          <w:szCs w:val="26"/>
        </w:rPr>
        <w:t xml:space="preserve"> год</w:t>
      </w:r>
      <w:r w:rsidR="0011563C">
        <w:rPr>
          <w:sz w:val="26"/>
          <w:szCs w:val="26"/>
        </w:rPr>
        <w:t>у</w:t>
      </w:r>
      <w:r w:rsidR="001D3072" w:rsidRPr="00877E03">
        <w:rPr>
          <w:sz w:val="26"/>
          <w:szCs w:val="26"/>
        </w:rPr>
        <w:t>.</w:t>
      </w:r>
    </w:p>
    <w:p w:rsidR="00333AC4" w:rsidRPr="00877E03" w:rsidRDefault="00333AC4" w:rsidP="00333AC4">
      <w:pPr>
        <w:pStyle w:val="ConsPlusNormal"/>
        <w:tabs>
          <w:tab w:val="left" w:pos="851"/>
        </w:tabs>
        <w:ind w:firstLine="567"/>
        <w:jc w:val="both"/>
        <w:rPr>
          <w:rFonts w:cs="Calibri"/>
          <w:sz w:val="26"/>
          <w:szCs w:val="26"/>
        </w:rPr>
      </w:pPr>
      <w:r w:rsidRPr="00877E03">
        <w:rPr>
          <w:color w:val="000000"/>
          <w:sz w:val="26"/>
          <w:szCs w:val="26"/>
          <w:lang w:bidi="ru-RU"/>
        </w:rPr>
        <w:t>4. </w:t>
      </w:r>
      <w:r w:rsidR="0068796D" w:rsidRPr="00877E03">
        <w:rPr>
          <w:color w:val="000000"/>
          <w:sz w:val="26"/>
          <w:szCs w:val="26"/>
          <w:lang w:bidi="ru-RU"/>
        </w:rPr>
        <w:t>Р</w:t>
      </w:r>
      <w:r w:rsidR="00B71268" w:rsidRPr="00877E03">
        <w:rPr>
          <w:color w:val="000000"/>
          <w:sz w:val="26"/>
          <w:szCs w:val="26"/>
          <w:lang w:bidi="ru-RU"/>
        </w:rPr>
        <w:t xml:space="preserve">уководителям </w:t>
      </w:r>
      <w:r w:rsidR="0068796D" w:rsidRPr="00877E03">
        <w:rPr>
          <w:sz w:val="26"/>
          <w:szCs w:val="26"/>
        </w:rPr>
        <w:t>общеобразовательных учреждений</w:t>
      </w:r>
      <w:r w:rsidRPr="00877E03">
        <w:rPr>
          <w:sz w:val="26"/>
          <w:szCs w:val="26"/>
        </w:rPr>
        <w:t>:</w:t>
      </w:r>
    </w:p>
    <w:p w:rsidR="001F7F7F" w:rsidRPr="00877E03" w:rsidRDefault="00333AC4" w:rsidP="00333AC4">
      <w:pPr>
        <w:pStyle w:val="ConsPlusNormal"/>
        <w:tabs>
          <w:tab w:val="left" w:pos="851"/>
        </w:tabs>
        <w:ind w:firstLine="567"/>
        <w:jc w:val="both"/>
        <w:rPr>
          <w:sz w:val="26"/>
          <w:szCs w:val="26"/>
        </w:rPr>
      </w:pPr>
      <w:r w:rsidRPr="00877E03">
        <w:rPr>
          <w:sz w:val="26"/>
          <w:szCs w:val="26"/>
        </w:rPr>
        <w:t>4.1.</w:t>
      </w:r>
      <w:r w:rsidR="001F7F7F" w:rsidRPr="00877E03">
        <w:rPr>
          <w:sz w:val="26"/>
          <w:szCs w:val="26"/>
        </w:rPr>
        <w:t> </w:t>
      </w:r>
      <w:r w:rsidR="0070114C" w:rsidRPr="00877E03">
        <w:rPr>
          <w:rFonts w:cs="Calibri"/>
          <w:sz w:val="26"/>
          <w:szCs w:val="26"/>
        </w:rPr>
        <w:t xml:space="preserve">разработать и утвердить </w:t>
      </w:r>
      <w:r w:rsidR="00ED63A0">
        <w:rPr>
          <w:rFonts w:cs="Calibri"/>
          <w:sz w:val="26"/>
          <w:szCs w:val="26"/>
        </w:rPr>
        <w:t xml:space="preserve"> в срок до 30</w:t>
      </w:r>
      <w:r w:rsidR="008B2891" w:rsidRPr="00877E03">
        <w:rPr>
          <w:rFonts w:cs="Calibri"/>
          <w:sz w:val="26"/>
          <w:szCs w:val="26"/>
        </w:rPr>
        <w:t xml:space="preserve"> сентября 202</w:t>
      </w:r>
      <w:r w:rsidR="00ED63A0">
        <w:rPr>
          <w:rFonts w:cs="Calibri"/>
          <w:sz w:val="26"/>
          <w:szCs w:val="26"/>
        </w:rPr>
        <w:t>4</w:t>
      </w:r>
      <w:r w:rsidR="008B2891" w:rsidRPr="00877E03">
        <w:rPr>
          <w:rFonts w:cs="Calibri"/>
          <w:sz w:val="26"/>
          <w:szCs w:val="26"/>
        </w:rPr>
        <w:t xml:space="preserve"> г. </w:t>
      </w:r>
      <w:r w:rsidR="0070114C" w:rsidRPr="00877E03">
        <w:rPr>
          <w:sz w:val="26"/>
          <w:szCs w:val="26"/>
        </w:rPr>
        <w:t xml:space="preserve">планы мероприятий, </w:t>
      </w:r>
      <w:r w:rsidR="008B2891" w:rsidRPr="00877E03">
        <w:rPr>
          <w:sz w:val="26"/>
          <w:szCs w:val="26"/>
        </w:rPr>
        <w:t xml:space="preserve">по формированию и оценке </w:t>
      </w:r>
      <w:r w:rsidR="0070114C" w:rsidRPr="00877E03">
        <w:rPr>
          <w:sz w:val="26"/>
          <w:szCs w:val="26"/>
        </w:rPr>
        <w:t xml:space="preserve">функциональной грамотности обучающихся общеобразовательных </w:t>
      </w:r>
      <w:r w:rsidR="00C836D5" w:rsidRPr="00877E03">
        <w:rPr>
          <w:color w:val="000000"/>
          <w:sz w:val="26"/>
          <w:szCs w:val="26"/>
          <w:lang w:bidi="ru-RU"/>
        </w:rPr>
        <w:t>учреждений</w:t>
      </w:r>
      <w:r w:rsidR="0070114C" w:rsidRPr="00877E03">
        <w:rPr>
          <w:sz w:val="26"/>
          <w:szCs w:val="26"/>
        </w:rPr>
        <w:t xml:space="preserve"> на 202</w:t>
      </w:r>
      <w:r w:rsidR="00ED63A0">
        <w:rPr>
          <w:sz w:val="26"/>
          <w:szCs w:val="26"/>
        </w:rPr>
        <w:t>4</w:t>
      </w:r>
      <w:r w:rsidR="0070114C" w:rsidRPr="00877E03">
        <w:rPr>
          <w:sz w:val="26"/>
          <w:szCs w:val="26"/>
        </w:rPr>
        <w:t>/202</w:t>
      </w:r>
      <w:r w:rsidR="00ED63A0">
        <w:rPr>
          <w:sz w:val="26"/>
          <w:szCs w:val="26"/>
        </w:rPr>
        <w:t>5</w:t>
      </w:r>
      <w:r w:rsidR="0070114C" w:rsidRPr="00877E03">
        <w:rPr>
          <w:sz w:val="26"/>
          <w:szCs w:val="26"/>
        </w:rPr>
        <w:t xml:space="preserve"> учебный год, </w:t>
      </w:r>
      <w:r w:rsidR="00C836D5" w:rsidRPr="00877E03">
        <w:rPr>
          <w:sz w:val="26"/>
          <w:szCs w:val="26"/>
        </w:rPr>
        <w:t>на</w:t>
      </w:r>
      <w:r w:rsidR="0070114C" w:rsidRPr="00877E03">
        <w:rPr>
          <w:sz w:val="26"/>
          <w:szCs w:val="26"/>
        </w:rPr>
        <w:t xml:space="preserve"> уровне общеобразовательных </w:t>
      </w:r>
      <w:r w:rsidR="003276B8" w:rsidRPr="00877E03">
        <w:rPr>
          <w:color w:val="000000"/>
          <w:sz w:val="26"/>
          <w:szCs w:val="26"/>
          <w:lang w:bidi="ru-RU"/>
        </w:rPr>
        <w:t>учреждений</w:t>
      </w:r>
      <w:r w:rsidR="0011563C">
        <w:rPr>
          <w:color w:val="000000"/>
          <w:sz w:val="26"/>
          <w:szCs w:val="26"/>
          <w:lang w:bidi="ru-RU"/>
        </w:rPr>
        <w:t xml:space="preserve"> и обеспечить их реализацию</w:t>
      </w:r>
      <w:r w:rsidR="001F7F7F" w:rsidRPr="00877E03">
        <w:rPr>
          <w:sz w:val="26"/>
          <w:szCs w:val="26"/>
        </w:rPr>
        <w:t>;</w:t>
      </w:r>
    </w:p>
    <w:p w:rsidR="0070114C" w:rsidRPr="00877E03" w:rsidRDefault="001F7F7F" w:rsidP="00333AC4">
      <w:pPr>
        <w:pStyle w:val="ConsPlusNormal"/>
        <w:tabs>
          <w:tab w:val="left" w:pos="851"/>
        </w:tabs>
        <w:ind w:firstLine="567"/>
        <w:jc w:val="both"/>
        <w:rPr>
          <w:rFonts w:cs="Calibri"/>
          <w:sz w:val="26"/>
          <w:szCs w:val="26"/>
        </w:rPr>
      </w:pPr>
      <w:r w:rsidRPr="00877E03">
        <w:rPr>
          <w:sz w:val="26"/>
          <w:szCs w:val="26"/>
        </w:rPr>
        <w:t>4.2. </w:t>
      </w:r>
      <w:r w:rsidR="0070114C" w:rsidRPr="00877E03">
        <w:rPr>
          <w:sz w:val="26"/>
          <w:szCs w:val="26"/>
        </w:rPr>
        <w:t xml:space="preserve">обеспечить </w:t>
      </w:r>
      <w:proofErr w:type="gramStart"/>
      <w:r w:rsidRPr="00877E03">
        <w:rPr>
          <w:sz w:val="26"/>
          <w:szCs w:val="26"/>
        </w:rPr>
        <w:t>контрол</w:t>
      </w:r>
      <w:r w:rsidR="004176B7">
        <w:rPr>
          <w:sz w:val="26"/>
          <w:szCs w:val="26"/>
        </w:rPr>
        <w:t>ь за</w:t>
      </w:r>
      <w:proofErr w:type="gramEnd"/>
      <w:r w:rsidR="004176B7">
        <w:rPr>
          <w:sz w:val="26"/>
          <w:szCs w:val="26"/>
        </w:rPr>
        <w:t xml:space="preserve"> реализацией мероприятий </w:t>
      </w:r>
      <w:r w:rsidRPr="00877E03">
        <w:rPr>
          <w:sz w:val="26"/>
          <w:szCs w:val="26"/>
        </w:rPr>
        <w:t xml:space="preserve">по формированию и оценке функциональной грамотности обучающихся общеобразовательных </w:t>
      </w:r>
      <w:r w:rsidRPr="00877E03">
        <w:rPr>
          <w:color w:val="000000"/>
          <w:sz w:val="26"/>
          <w:szCs w:val="26"/>
          <w:lang w:bidi="ru-RU"/>
        </w:rPr>
        <w:t xml:space="preserve">учреждений </w:t>
      </w:r>
      <w:proofErr w:type="spellStart"/>
      <w:r w:rsidRPr="00877E03">
        <w:rPr>
          <w:sz w:val="26"/>
          <w:szCs w:val="26"/>
        </w:rPr>
        <w:t>Городищенского</w:t>
      </w:r>
      <w:proofErr w:type="spellEnd"/>
      <w:r w:rsidRPr="00877E03">
        <w:rPr>
          <w:sz w:val="26"/>
          <w:szCs w:val="26"/>
        </w:rPr>
        <w:t xml:space="preserve"> муниципального района</w:t>
      </w:r>
      <w:r w:rsidR="00C634B3">
        <w:rPr>
          <w:sz w:val="26"/>
          <w:szCs w:val="26"/>
        </w:rPr>
        <w:t xml:space="preserve"> в</w:t>
      </w:r>
      <w:r w:rsidRPr="00877E03">
        <w:rPr>
          <w:sz w:val="26"/>
          <w:szCs w:val="26"/>
        </w:rPr>
        <w:t xml:space="preserve"> 202</w:t>
      </w:r>
      <w:r w:rsidR="00ED63A0">
        <w:rPr>
          <w:sz w:val="26"/>
          <w:szCs w:val="26"/>
        </w:rPr>
        <w:t>4</w:t>
      </w:r>
      <w:r w:rsidRPr="00877E03">
        <w:rPr>
          <w:sz w:val="26"/>
          <w:szCs w:val="26"/>
        </w:rPr>
        <w:t>/202</w:t>
      </w:r>
      <w:r w:rsidR="00ED63A0">
        <w:rPr>
          <w:sz w:val="26"/>
          <w:szCs w:val="26"/>
        </w:rPr>
        <w:t>5</w:t>
      </w:r>
      <w:r w:rsidRPr="00877E03">
        <w:rPr>
          <w:sz w:val="26"/>
          <w:szCs w:val="26"/>
        </w:rPr>
        <w:t xml:space="preserve"> учебн</w:t>
      </w:r>
      <w:r w:rsidR="00C634B3">
        <w:rPr>
          <w:sz w:val="26"/>
          <w:szCs w:val="26"/>
        </w:rPr>
        <w:t>ом</w:t>
      </w:r>
      <w:r w:rsidRPr="00877E03">
        <w:rPr>
          <w:sz w:val="26"/>
          <w:szCs w:val="26"/>
        </w:rPr>
        <w:t xml:space="preserve"> год</w:t>
      </w:r>
      <w:r w:rsidR="00C634B3">
        <w:rPr>
          <w:sz w:val="26"/>
          <w:szCs w:val="26"/>
        </w:rPr>
        <w:t>у</w:t>
      </w:r>
      <w:r w:rsidRPr="00877E03">
        <w:rPr>
          <w:sz w:val="26"/>
          <w:szCs w:val="26"/>
        </w:rPr>
        <w:t>.</w:t>
      </w:r>
    </w:p>
    <w:p w:rsidR="00414B18" w:rsidRPr="00877E03" w:rsidRDefault="008E6D67" w:rsidP="00333AC4">
      <w:pPr>
        <w:pStyle w:val="ConsPlusNormal"/>
        <w:ind w:firstLine="567"/>
        <w:jc w:val="both"/>
        <w:rPr>
          <w:sz w:val="26"/>
          <w:szCs w:val="26"/>
        </w:rPr>
      </w:pPr>
      <w:r w:rsidRPr="00877E03">
        <w:rPr>
          <w:sz w:val="26"/>
          <w:szCs w:val="26"/>
        </w:rPr>
        <w:t>5</w:t>
      </w:r>
      <w:r w:rsidR="00877E03">
        <w:rPr>
          <w:sz w:val="26"/>
          <w:szCs w:val="26"/>
        </w:rPr>
        <w:t>.</w:t>
      </w:r>
      <w:r w:rsidR="0050269C">
        <w:rPr>
          <w:sz w:val="26"/>
          <w:szCs w:val="26"/>
        </w:rPr>
        <w:t> </w:t>
      </w:r>
      <w:proofErr w:type="gramStart"/>
      <w:r w:rsidR="00414B18" w:rsidRPr="00877E03">
        <w:rPr>
          <w:sz w:val="26"/>
          <w:szCs w:val="26"/>
        </w:rPr>
        <w:t>Контроль за</w:t>
      </w:r>
      <w:proofErr w:type="gramEnd"/>
      <w:r w:rsidR="00414B18" w:rsidRPr="00877E03">
        <w:rPr>
          <w:sz w:val="26"/>
          <w:szCs w:val="26"/>
        </w:rPr>
        <w:t xml:space="preserve"> исполнением </w:t>
      </w:r>
      <w:r w:rsidR="00BF6B66" w:rsidRPr="00877E03">
        <w:rPr>
          <w:sz w:val="26"/>
          <w:szCs w:val="26"/>
        </w:rPr>
        <w:t>данного приказа оставляю за собой.</w:t>
      </w:r>
    </w:p>
    <w:p w:rsidR="00677B35" w:rsidRPr="00877E03" w:rsidRDefault="00677B35" w:rsidP="00BF6B6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D168A7" w:rsidRPr="00877E03" w:rsidRDefault="00D168A7" w:rsidP="00BF6B66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677B35" w:rsidRPr="00877E03" w:rsidRDefault="00677B35" w:rsidP="00677B35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877E03">
        <w:rPr>
          <w:rFonts w:ascii="Times New Roman" w:hAnsi="Times New Roman"/>
          <w:sz w:val="26"/>
          <w:szCs w:val="26"/>
        </w:rPr>
        <w:t xml:space="preserve">Начальник отдела по образованию          </w:t>
      </w:r>
      <w:r w:rsidRPr="00877E03">
        <w:rPr>
          <w:rFonts w:ascii="Times New Roman" w:hAnsi="Times New Roman"/>
          <w:sz w:val="26"/>
          <w:szCs w:val="26"/>
        </w:rPr>
        <w:tab/>
      </w:r>
      <w:r w:rsidR="00B36A37" w:rsidRPr="00877E03">
        <w:rPr>
          <w:rFonts w:ascii="Times New Roman" w:hAnsi="Times New Roman"/>
          <w:sz w:val="26"/>
          <w:szCs w:val="26"/>
        </w:rPr>
        <w:tab/>
      </w:r>
      <w:r w:rsidR="00B36A37" w:rsidRPr="00877E03">
        <w:rPr>
          <w:rFonts w:ascii="Times New Roman" w:hAnsi="Times New Roman"/>
          <w:sz w:val="26"/>
          <w:szCs w:val="26"/>
        </w:rPr>
        <w:tab/>
      </w:r>
      <w:r w:rsidR="00B36A37" w:rsidRPr="00877E03">
        <w:rPr>
          <w:rFonts w:ascii="Times New Roman" w:hAnsi="Times New Roman"/>
          <w:sz w:val="26"/>
          <w:szCs w:val="26"/>
        </w:rPr>
        <w:tab/>
        <w:t>С.</w:t>
      </w:r>
      <w:r w:rsidR="001F7F7F" w:rsidRPr="00877E03">
        <w:rPr>
          <w:rFonts w:ascii="Times New Roman" w:hAnsi="Times New Roman"/>
          <w:sz w:val="26"/>
          <w:szCs w:val="26"/>
        </w:rPr>
        <w:t xml:space="preserve">А. </w:t>
      </w:r>
      <w:proofErr w:type="spellStart"/>
      <w:r w:rsidR="001F7F7F" w:rsidRPr="00877E03">
        <w:rPr>
          <w:rFonts w:ascii="Times New Roman" w:hAnsi="Times New Roman"/>
          <w:sz w:val="26"/>
          <w:szCs w:val="26"/>
        </w:rPr>
        <w:t>Рассадникова</w:t>
      </w:r>
      <w:proofErr w:type="spellEnd"/>
    </w:p>
    <w:p w:rsidR="00677B35" w:rsidRPr="00877E03" w:rsidRDefault="00677B35" w:rsidP="00677B35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3A6AE3" w:rsidRPr="00DD3BD7" w:rsidRDefault="003A6AE3">
      <w:pPr>
        <w:rPr>
          <w:rFonts w:ascii="Times New Roman" w:eastAsia="Times New Roman" w:hAnsi="Times New Roman" w:cs="Times New Roman"/>
          <w:sz w:val="26"/>
          <w:szCs w:val="26"/>
        </w:rPr>
      </w:pPr>
      <w:r w:rsidRPr="00DD3BD7">
        <w:rPr>
          <w:rFonts w:ascii="Times New Roman" w:hAnsi="Times New Roman"/>
          <w:sz w:val="26"/>
          <w:szCs w:val="26"/>
        </w:rPr>
        <w:br w:type="page"/>
      </w:r>
    </w:p>
    <w:p w:rsidR="003A6AE3" w:rsidRDefault="003A6AE3" w:rsidP="00677B35">
      <w:pPr>
        <w:pStyle w:val="a3"/>
        <w:rPr>
          <w:rFonts w:ascii="Times New Roman" w:hAnsi="Times New Roman"/>
          <w:sz w:val="28"/>
          <w:szCs w:val="28"/>
        </w:rPr>
        <w:sectPr w:rsidR="003A6AE3" w:rsidSect="00877E03">
          <w:headerReference w:type="even" r:id="rId8"/>
          <w:headerReference w:type="first" r:id="rId9"/>
          <w:pgSz w:w="11906" w:h="16840"/>
          <w:pgMar w:top="851" w:right="851" w:bottom="567" w:left="1531" w:header="709" w:footer="709" w:gutter="0"/>
          <w:cols w:space="708"/>
          <w:docGrid w:linePitch="360"/>
        </w:sectPr>
      </w:pPr>
    </w:p>
    <w:p w:rsidR="003A6AE3" w:rsidRPr="00DD3BD7" w:rsidRDefault="0073373C" w:rsidP="0073373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D3BD7">
        <w:rPr>
          <w:rFonts w:ascii="Times New Roman" w:hAnsi="Times New Roman"/>
          <w:sz w:val="24"/>
          <w:szCs w:val="24"/>
        </w:rPr>
        <w:lastRenderedPageBreak/>
        <w:t>Приложение№1</w:t>
      </w:r>
    </w:p>
    <w:p w:rsidR="0073373C" w:rsidRPr="00DD3BD7" w:rsidRDefault="0073373C" w:rsidP="0073373C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DD3BD7">
        <w:rPr>
          <w:rFonts w:ascii="Times New Roman" w:hAnsi="Times New Roman"/>
          <w:sz w:val="24"/>
          <w:szCs w:val="24"/>
        </w:rPr>
        <w:t xml:space="preserve">к </w:t>
      </w:r>
      <w:r w:rsidR="00D168A7" w:rsidRPr="00DD3BD7">
        <w:rPr>
          <w:rFonts w:ascii="Times New Roman" w:hAnsi="Times New Roman"/>
          <w:sz w:val="24"/>
          <w:szCs w:val="24"/>
        </w:rPr>
        <w:t xml:space="preserve">приказу от </w:t>
      </w:r>
      <w:r w:rsidR="00D511F7">
        <w:rPr>
          <w:rFonts w:ascii="Times New Roman" w:hAnsi="Times New Roman"/>
          <w:sz w:val="24"/>
          <w:szCs w:val="24"/>
        </w:rPr>
        <w:t>24</w:t>
      </w:r>
      <w:r w:rsidRPr="00DD3BD7">
        <w:rPr>
          <w:rFonts w:ascii="Times New Roman" w:hAnsi="Times New Roman"/>
          <w:sz w:val="24"/>
          <w:szCs w:val="24"/>
        </w:rPr>
        <w:t>.0</w:t>
      </w:r>
      <w:r w:rsidR="00877E03">
        <w:rPr>
          <w:rFonts w:ascii="Times New Roman" w:hAnsi="Times New Roman"/>
          <w:sz w:val="24"/>
          <w:szCs w:val="24"/>
        </w:rPr>
        <w:t>9</w:t>
      </w:r>
      <w:r w:rsidRPr="00DD3BD7">
        <w:rPr>
          <w:rFonts w:ascii="Times New Roman" w:hAnsi="Times New Roman"/>
          <w:sz w:val="24"/>
          <w:szCs w:val="24"/>
        </w:rPr>
        <w:t>.202</w:t>
      </w:r>
      <w:r w:rsidR="00D511F7">
        <w:rPr>
          <w:rFonts w:ascii="Times New Roman" w:hAnsi="Times New Roman"/>
          <w:sz w:val="24"/>
          <w:szCs w:val="24"/>
        </w:rPr>
        <w:t>4</w:t>
      </w:r>
      <w:r w:rsidRPr="00DD3BD7">
        <w:rPr>
          <w:rFonts w:ascii="Times New Roman" w:hAnsi="Times New Roman"/>
          <w:sz w:val="24"/>
          <w:szCs w:val="24"/>
        </w:rPr>
        <w:t xml:space="preserve">  №</w:t>
      </w:r>
      <w:r w:rsidR="00D511F7">
        <w:rPr>
          <w:rFonts w:ascii="Times New Roman" w:hAnsi="Times New Roman"/>
          <w:sz w:val="24"/>
          <w:szCs w:val="24"/>
        </w:rPr>
        <w:t xml:space="preserve"> 235</w:t>
      </w:r>
    </w:p>
    <w:p w:rsidR="003A6AE3" w:rsidRPr="00DD3BD7" w:rsidRDefault="003A6AE3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D3BD7">
        <w:rPr>
          <w:rFonts w:ascii="Times New Roman" w:eastAsia="Times New Roman" w:hAnsi="Times New Roman"/>
          <w:sz w:val="24"/>
          <w:szCs w:val="24"/>
        </w:rPr>
        <w:t>ПЛАН</w:t>
      </w:r>
    </w:p>
    <w:p w:rsidR="003A6AE3" w:rsidRPr="00DD3BD7" w:rsidRDefault="003A6AE3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3A6AE3" w:rsidRDefault="003A6AE3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DD3BD7">
        <w:rPr>
          <w:rFonts w:ascii="Times New Roman" w:eastAsia="Times New Roman" w:hAnsi="Times New Roman"/>
          <w:sz w:val="24"/>
          <w:szCs w:val="24"/>
        </w:rPr>
        <w:t xml:space="preserve">мероприятий, направленных на формирование и оценку функциональной грамотности обучающихся общеобразовательных учреждений </w:t>
      </w:r>
      <w:proofErr w:type="spellStart"/>
      <w:r w:rsidRPr="00DD3BD7">
        <w:rPr>
          <w:rFonts w:ascii="Times New Roman" w:eastAsia="Times New Roman" w:hAnsi="Times New Roman"/>
          <w:sz w:val="24"/>
          <w:szCs w:val="24"/>
        </w:rPr>
        <w:t>Город</w:t>
      </w:r>
      <w:r w:rsidR="00732A43">
        <w:rPr>
          <w:rFonts w:ascii="Times New Roman" w:eastAsia="Times New Roman" w:hAnsi="Times New Roman"/>
          <w:sz w:val="24"/>
          <w:szCs w:val="24"/>
        </w:rPr>
        <w:t>ищенского</w:t>
      </w:r>
      <w:proofErr w:type="spellEnd"/>
      <w:r w:rsidR="00732A43">
        <w:rPr>
          <w:rFonts w:ascii="Times New Roman" w:eastAsia="Times New Roman" w:hAnsi="Times New Roman"/>
          <w:sz w:val="24"/>
          <w:szCs w:val="24"/>
        </w:rPr>
        <w:t xml:space="preserve"> муниципального района</w:t>
      </w:r>
      <w:r w:rsidRPr="00DD3BD7">
        <w:rPr>
          <w:rFonts w:ascii="Times New Roman" w:eastAsia="Times New Roman" w:hAnsi="Times New Roman"/>
          <w:sz w:val="24"/>
          <w:szCs w:val="24"/>
        </w:rPr>
        <w:t xml:space="preserve"> на 202</w:t>
      </w:r>
      <w:r w:rsidR="009B03C7">
        <w:rPr>
          <w:rFonts w:ascii="Times New Roman" w:eastAsia="Times New Roman" w:hAnsi="Times New Roman"/>
          <w:sz w:val="24"/>
          <w:szCs w:val="24"/>
        </w:rPr>
        <w:t>4</w:t>
      </w:r>
      <w:r w:rsidRPr="00DD3BD7">
        <w:rPr>
          <w:rFonts w:ascii="Times New Roman" w:eastAsia="Times New Roman" w:hAnsi="Times New Roman"/>
          <w:sz w:val="24"/>
          <w:szCs w:val="24"/>
        </w:rPr>
        <w:t>/202</w:t>
      </w:r>
      <w:r w:rsidR="009B03C7">
        <w:rPr>
          <w:rFonts w:ascii="Times New Roman" w:eastAsia="Times New Roman" w:hAnsi="Times New Roman"/>
          <w:sz w:val="24"/>
          <w:szCs w:val="24"/>
        </w:rPr>
        <w:t>5</w:t>
      </w:r>
      <w:r w:rsidRPr="00DD3BD7">
        <w:rPr>
          <w:rFonts w:ascii="Times New Roman" w:eastAsia="Times New Roman" w:hAnsi="Times New Roman"/>
          <w:sz w:val="24"/>
          <w:szCs w:val="24"/>
        </w:rPr>
        <w:t xml:space="preserve"> учебный год</w:t>
      </w:r>
    </w:p>
    <w:p w:rsidR="00DD3BD7" w:rsidRPr="00DD3BD7" w:rsidRDefault="00DD3BD7" w:rsidP="003A6A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78"/>
        <w:gridCol w:w="5251"/>
        <w:gridCol w:w="18"/>
        <w:gridCol w:w="1682"/>
        <w:gridCol w:w="46"/>
        <w:gridCol w:w="2505"/>
        <w:gridCol w:w="74"/>
        <w:gridCol w:w="4746"/>
      </w:tblGrid>
      <w:tr w:rsidR="001C41E0" w:rsidRPr="00E63D66" w:rsidTr="00E63D66">
        <w:trPr>
          <w:trHeight w:val="674"/>
          <w:tblHeader/>
        </w:trPr>
        <w:tc>
          <w:tcPr>
            <w:tcW w:w="851" w:type="dxa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№ </w:t>
            </w:r>
            <w:proofErr w:type="gramStart"/>
            <w:r w:rsidRPr="00E63D66">
              <w:rPr>
                <w:rFonts w:ascii="Times New Roman" w:hAnsi="Times New Roman"/>
              </w:rPr>
              <w:t>п</w:t>
            </w:r>
            <w:proofErr w:type="gramEnd"/>
            <w:r w:rsidRPr="00E63D66">
              <w:rPr>
                <w:rFonts w:ascii="Times New Roman" w:hAnsi="Times New Roman"/>
              </w:rPr>
              <w:t>/п</w:t>
            </w:r>
          </w:p>
        </w:tc>
        <w:tc>
          <w:tcPr>
            <w:tcW w:w="5529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E63D66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700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Срок исполнения</w:t>
            </w:r>
          </w:p>
        </w:tc>
        <w:tc>
          <w:tcPr>
            <w:tcW w:w="2551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Ответственные исполнители</w:t>
            </w:r>
          </w:p>
        </w:tc>
        <w:tc>
          <w:tcPr>
            <w:tcW w:w="4820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Планируемый результат</w:t>
            </w:r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  <w:gridSpan w:val="2"/>
            <w:vAlign w:val="center"/>
          </w:tcPr>
          <w:p w:rsidR="002F4116" w:rsidRPr="00E63D66" w:rsidRDefault="002F4116" w:rsidP="00E63D66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63D66">
              <w:rPr>
                <w:rFonts w:ascii="Times New Roman" w:hAnsi="Times New Roman"/>
              </w:rPr>
              <w:t>2</w:t>
            </w:r>
          </w:p>
        </w:tc>
        <w:tc>
          <w:tcPr>
            <w:tcW w:w="1700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gridSpan w:val="2"/>
          </w:tcPr>
          <w:p w:rsidR="002F4116" w:rsidRPr="00E63D66" w:rsidRDefault="002F411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4</w:t>
            </w:r>
          </w:p>
        </w:tc>
        <w:tc>
          <w:tcPr>
            <w:tcW w:w="4820" w:type="dxa"/>
            <w:gridSpan w:val="2"/>
          </w:tcPr>
          <w:p w:rsidR="002F4116" w:rsidRPr="00E63D66" w:rsidRDefault="002F4116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5</w:t>
            </w:r>
          </w:p>
        </w:tc>
      </w:tr>
      <w:tr w:rsidR="00242C06" w:rsidRPr="00E63D66" w:rsidTr="00E63D66">
        <w:trPr>
          <w:tblHeader/>
        </w:trPr>
        <w:tc>
          <w:tcPr>
            <w:tcW w:w="15451" w:type="dxa"/>
            <w:gridSpan w:val="9"/>
            <w:vAlign w:val="center"/>
          </w:tcPr>
          <w:p w:rsidR="00242C06" w:rsidRPr="00E63D66" w:rsidRDefault="00242C0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 Организационно-управленческая деятельность</w:t>
            </w:r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242C06" w:rsidRPr="00E63D66" w:rsidRDefault="00242C0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</w:t>
            </w:r>
            <w:r w:rsidR="00686D4E" w:rsidRPr="00E63D66">
              <w:rPr>
                <w:rFonts w:ascii="Times New Roman" w:hAnsi="Times New Roman"/>
              </w:rPr>
              <w:t>.1</w:t>
            </w:r>
          </w:p>
        </w:tc>
        <w:tc>
          <w:tcPr>
            <w:tcW w:w="5529" w:type="dxa"/>
            <w:gridSpan w:val="2"/>
          </w:tcPr>
          <w:p w:rsidR="00242C06" w:rsidRPr="00E63D66" w:rsidRDefault="00242C06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Мероприятия по формированию и оценке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  <w:r w:rsidRPr="00E63D66">
              <w:rPr>
                <w:rFonts w:ascii="Times New Roman" w:hAnsi="Times New Roman"/>
              </w:rPr>
              <w:t xml:space="preserve">  на уровне </w:t>
            </w:r>
            <w:proofErr w:type="spellStart"/>
            <w:r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Pr="00E63D66">
              <w:rPr>
                <w:rFonts w:ascii="Times New Roman" w:hAnsi="Times New Roman"/>
              </w:rPr>
              <w:t xml:space="preserve"> муниципального района, в том числе посредством организации межшкольного сетевого взаимодействия</w:t>
            </w:r>
          </w:p>
        </w:tc>
        <w:tc>
          <w:tcPr>
            <w:tcW w:w="1700" w:type="dxa"/>
            <w:gridSpan w:val="2"/>
          </w:tcPr>
          <w:p w:rsidR="00242C06" w:rsidRPr="00E63D66" w:rsidRDefault="00242C0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42C06" w:rsidRPr="00E63D66" w:rsidRDefault="00242C0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Отдел по образованию администрации </w:t>
            </w:r>
            <w:proofErr w:type="spellStart"/>
            <w:r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Pr="00E63D66">
              <w:rPr>
                <w:rFonts w:ascii="Times New Roman" w:hAnsi="Times New Roman"/>
              </w:rPr>
              <w:t xml:space="preserve"> муниципального района (</w:t>
            </w:r>
            <w:proofErr w:type="spellStart"/>
            <w:r w:rsidRPr="00E63D66">
              <w:rPr>
                <w:rFonts w:ascii="Times New Roman" w:hAnsi="Times New Roman"/>
              </w:rPr>
              <w:t>Далее-Отдел</w:t>
            </w:r>
            <w:proofErr w:type="spellEnd"/>
            <w:r w:rsidRPr="00E63D66">
              <w:rPr>
                <w:rFonts w:ascii="Times New Roman" w:hAnsi="Times New Roman"/>
              </w:rPr>
              <w:t xml:space="preserve"> по образованию)</w:t>
            </w:r>
          </w:p>
        </w:tc>
        <w:tc>
          <w:tcPr>
            <w:tcW w:w="4820" w:type="dxa"/>
            <w:gridSpan w:val="2"/>
          </w:tcPr>
          <w:p w:rsidR="00242C06" w:rsidRPr="00E63D66" w:rsidRDefault="00E41D42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отделе по образованию</w:t>
            </w:r>
            <w:r w:rsidR="00242C06" w:rsidRPr="00E63D66">
              <w:rPr>
                <w:rFonts w:ascii="Times New Roman" w:hAnsi="Times New Roman"/>
              </w:rPr>
              <w:t xml:space="preserve"> проведены мероприятия по формированию и  оценке функциональной грамотности </w:t>
            </w:r>
            <w:proofErr w:type="gramStart"/>
            <w:r w:rsidR="00242C06"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242C06" w:rsidRPr="00E63D66" w:rsidRDefault="00686D4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1.2</w:t>
            </w:r>
          </w:p>
        </w:tc>
        <w:tc>
          <w:tcPr>
            <w:tcW w:w="5529" w:type="dxa"/>
            <w:gridSpan w:val="2"/>
          </w:tcPr>
          <w:p w:rsidR="00242C06" w:rsidRPr="00E63D66" w:rsidRDefault="00242C06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Мероприятия по формированию и оценке функциональной грамотности обучающихся на уровне образовательных </w:t>
            </w:r>
            <w:r w:rsidR="005F084D" w:rsidRPr="00E63D66">
              <w:rPr>
                <w:rFonts w:ascii="Times New Roman" w:hAnsi="Times New Roman"/>
              </w:rPr>
              <w:t xml:space="preserve">учреждений </w:t>
            </w:r>
            <w:proofErr w:type="spellStart"/>
            <w:r w:rsidR="005F084D"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="005F084D" w:rsidRPr="00E63D66">
              <w:rPr>
                <w:rFonts w:ascii="Times New Roman" w:hAnsi="Times New Roman"/>
              </w:rPr>
              <w:t xml:space="preserve"> муниципального района</w:t>
            </w:r>
            <w:r w:rsidRPr="00E63D66">
              <w:rPr>
                <w:rFonts w:ascii="Times New Roman" w:hAnsi="Times New Roman"/>
              </w:rPr>
              <w:t xml:space="preserve">, в том числе в рамках создания единого школьного методического пространства  </w:t>
            </w:r>
          </w:p>
        </w:tc>
        <w:tc>
          <w:tcPr>
            <w:tcW w:w="1700" w:type="dxa"/>
            <w:gridSpan w:val="2"/>
          </w:tcPr>
          <w:p w:rsidR="00242C06" w:rsidRPr="00E63D66" w:rsidRDefault="00242C0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42C06" w:rsidRPr="00E63D66" w:rsidRDefault="00242C06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руководители общеобразовательных </w:t>
            </w:r>
            <w:r w:rsidR="00E41D42" w:rsidRPr="00E63D66"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 xml:space="preserve"> (далее именуются – руководители О</w:t>
            </w:r>
            <w:r w:rsidR="00E41D42" w:rsidRPr="00E63D66">
              <w:rPr>
                <w:rFonts w:ascii="Times New Roman" w:hAnsi="Times New Roman"/>
              </w:rPr>
              <w:t>У</w:t>
            </w:r>
            <w:r w:rsidRPr="00E63D66">
              <w:rPr>
                <w:rFonts w:ascii="Times New Roman" w:hAnsi="Times New Roman"/>
              </w:rPr>
              <w:t>)</w:t>
            </w:r>
          </w:p>
        </w:tc>
        <w:tc>
          <w:tcPr>
            <w:tcW w:w="4820" w:type="dxa"/>
            <w:gridSpan w:val="2"/>
          </w:tcPr>
          <w:p w:rsidR="00242C06" w:rsidRPr="00E63D66" w:rsidRDefault="00242C06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во всех  муниципальных О</w:t>
            </w:r>
            <w:r w:rsidR="00E41D42" w:rsidRPr="00E63D66">
              <w:rPr>
                <w:rFonts w:ascii="Times New Roman" w:hAnsi="Times New Roman"/>
              </w:rPr>
              <w:t>У</w:t>
            </w:r>
            <w:r w:rsidRPr="00E63D66">
              <w:rPr>
                <w:rFonts w:ascii="Times New Roman" w:hAnsi="Times New Roman"/>
              </w:rPr>
              <w:t xml:space="preserve"> проведены мероприятия по формированию и  оценке функциональной грамотности обучающихся</w:t>
            </w:r>
          </w:p>
        </w:tc>
      </w:tr>
      <w:tr w:rsidR="00176E47" w:rsidRPr="00E63D66" w:rsidTr="00E63D66">
        <w:trPr>
          <w:tblHeader/>
        </w:trPr>
        <w:tc>
          <w:tcPr>
            <w:tcW w:w="851" w:type="dxa"/>
            <w:vAlign w:val="center"/>
          </w:tcPr>
          <w:p w:rsidR="00176E47" w:rsidRPr="00E63D66" w:rsidRDefault="00176E47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5529" w:type="dxa"/>
            <w:gridSpan w:val="2"/>
          </w:tcPr>
          <w:p w:rsidR="00176E47" w:rsidRPr="00E63D66" w:rsidRDefault="00176E47" w:rsidP="006C23B9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Обсуждение проблематики формирования и оценки функциональной г</w:t>
            </w:r>
            <w:r w:rsidRPr="00E63D66">
              <w:rPr>
                <w:rFonts w:ascii="Times New Roman" w:hAnsi="Times New Roman"/>
              </w:rPr>
              <w:t>рамотности обучающихс</w:t>
            </w:r>
            <w:r w:rsidR="006C23B9">
              <w:rPr>
                <w:rFonts w:ascii="Times New Roman" w:hAnsi="Times New Roman"/>
              </w:rPr>
              <w:t xml:space="preserve">я </w:t>
            </w:r>
            <w:r>
              <w:rPr>
                <w:rFonts w:ascii="Times New Roman" w:hAnsi="Times New Roman"/>
              </w:rPr>
              <w:t xml:space="preserve">в ходе ежегодных собеседований комитета  образования, науки и молодежной политики Волгоградской области </w:t>
            </w:r>
            <w:r w:rsidR="006C23B9">
              <w:rPr>
                <w:rFonts w:ascii="Times New Roman" w:hAnsi="Times New Roman"/>
              </w:rPr>
              <w:t xml:space="preserve">с руководителем отдела по образованию  </w:t>
            </w:r>
          </w:p>
        </w:tc>
        <w:tc>
          <w:tcPr>
            <w:tcW w:w="1700" w:type="dxa"/>
            <w:gridSpan w:val="2"/>
          </w:tcPr>
          <w:p w:rsidR="00176E47" w:rsidRPr="00E63D66" w:rsidRDefault="006C23B9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март 2025 г. </w:t>
            </w:r>
          </w:p>
        </w:tc>
        <w:tc>
          <w:tcPr>
            <w:tcW w:w="2551" w:type="dxa"/>
            <w:gridSpan w:val="2"/>
          </w:tcPr>
          <w:p w:rsidR="00176E47" w:rsidRPr="00E63D66" w:rsidRDefault="006C23B9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</w:t>
            </w:r>
          </w:p>
        </w:tc>
        <w:tc>
          <w:tcPr>
            <w:tcW w:w="4820" w:type="dxa"/>
            <w:gridSpan w:val="2"/>
          </w:tcPr>
          <w:p w:rsidR="00176E47" w:rsidRPr="00E63D66" w:rsidRDefault="006C23B9" w:rsidP="006C23B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организационно-методические совещания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846D8D" w:rsidRPr="00E63D66" w:rsidRDefault="00846D8D" w:rsidP="00A21E72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</w:t>
            </w:r>
            <w:r w:rsidR="00A21E72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  <w:gridSpan w:val="2"/>
          </w:tcPr>
          <w:p w:rsidR="00846D8D" w:rsidRPr="00E63D66" w:rsidRDefault="00846D8D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организационно-методических совещаний с руководителями и специалистами </w:t>
            </w:r>
            <w:r w:rsidR="00CE602C" w:rsidRPr="00E63D66">
              <w:rPr>
                <w:rFonts w:ascii="Times New Roman" w:hAnsi="Times New Roman"/>
              </w:rPr>
              <w:t>Отдела по образованию</w:t>
            </w:r>
            <w:r w:rsidRPr="00E63D66">
              <w:rPr>
                <w:rFonts w:ascii="Times New Roman" w:hAnsi="Times New Roman"/>
              </w:rPr>
              <w:t>, руководителями О</w:t>
            </w:r>
            <w:r w:rsidR="00CE602C" w:rsidRPr="00E63D66">
              <w:rPr>
                <w:rFonts w:ascii="Times New Roman" w:hAnsi="Times New Roman"/>
              </w:rPr>
              <w:t>У</w:t>
            </w:r>
            <w:r w:rsidRPr="00E63D66">
              <w:rPr>
                <w:rFonts w:ascii="Times New Roman" w:hAnsi="Times New Roman"/>
              </w:rPr>
              <w:t xml:space="preserve"> по вопросам формирования и оценки функциональной грамотности обучающихся </w:t>
            </w:r>
          </w:p>
        </w:tc>
        <w:tc>
          <w:tcPr>
            <w:tcW w:w="1700" w:type="dxa"/>
            <w:gridSpan w:val="2"/>
          </w:tcPr>
          <w:p w:rsidR="00846D8D" w:rsidRPr="00E63D66" w:rsidRDefault="00846D8D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в течение всего периода, </w:t>
            </w:r>
            <w:r w:rsidRPr="00E63D66">
              <w:rPr>
                <w:rFonts w:ascii="Times New Roman" w:hAnsi="Times New Roman"/>
              </w:rPr>
              <w:br/>
              <w:t>по отдельному графику</w:t>
            </w:r>
          </w:p>
        </w:tc>
        <w:tc>
          <w:tcPr>
            <w:tcW w:w="2551" w:type="dxa"/>
            <w:gridSpan w:val="2"/>
          </w:tcPr>
          <w:p w:rsidR="00846D8D" w:rsidRPr="00E63D66" w:rsidRDefault="00846D8D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  <w:proofErr w:type="gramStart"/>
            <w:r w:rsidRPr="00E63D66">
              <w:rPr>
                <w:rFonts w:ascii="Times New Roman" w:hAnsi="Times New Roman"/>
              </w:rPr>
              <w:t>ГАУ ДПО "ВГАПО");</w:t>
            </w:r>
            <w:r w:rsidR="00BA2E2F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>МОУО;</w:t>
            </w:r>
            <w:proofErr w:type="gramEnd"/>
          </w:p>
          <w:p w:rsidR="00846D8D" w:rsidRPr="00E63D66" w:rsidRDefault="00846D8D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 школьных методических служб и объединений (далее именуются – руководители МО)</w:t>
            </w:r>
          </w:p>
        </w:tc>
        <w:tc>
          <w:tcPr>
            <w:tcW w:w="4820" w:type="dxa"/>
            <w:gridSpan w:val="2"/>
          </w:tcPr>
          <w:p w:rsidR="00846D8D" w:rsidRPr="00E63D66" w:rsidRDefault="00846D8D" w:rsidP="006C23B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организационно-методические совещания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F837B3" w:rsidRPr="00E63D66" w:rsidRDefault="00C75214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1.5</w:t>
            </w:r>
          </w:p>
        </w:tc>
        <w:tc>
          <w:tcPr>
            <w:tcW w:w="5529" w:type="dxa"/>
            <w:gridSpan w:val="2"/>
          </w:tcPr>
          <w:p w:rsidR="00F837B3" w:rsidRPr="00E63D66" w:rsidRDefault="00F837B3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Формирование единых списков обучающихся 8-9 классов (с указанием фамилии, имени, отчества и даты рождения), а также учителей, работающих </w:t>
            </w:r>
          </w:p>
          <w:p w:rsidR="00F837B3" w:rsidRPr="00E63D66" w:rsidRDefault="00F837B3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8-9 классов общеобразовательных </w:t>
            </w:r>
            <w:r w:rsidR="009E6B09" w:rsidRPr="00E63D66"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 xml:space="preserve">  (с указанием фамилии, имени, отчества и реализуемого учебного предмета, курса, программы дополнительного образования)</w:t>
            </w:r>
          </w:p>
        </w:tc>
        <w:tc>
          <w:tcPr>
            <w:tcW w:w="1700" w:type="dxa"/>
            <w:gridSpan w:val="2"/>
          </w:tcPr>
          <w:p w:rsidR="00F837B3" w:rsidRPr="00E63D66" w:rsidRDefault="00F837B3" w:rsidP="007E3A91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октябрь </w:t>
            </w:r>
            <w:r w:rsidRPr="00E63D66">
              <w:rPr>
                <w:rFonts w:ascii="Times New Roman" w:hAnsi="Times New Roman"/>
              </w:rPr>
              <w:br/>
              <w:t>202</w:t>
            </w:r>
            <w:r w:rsidR="007E3A91">
              <w:rPr>
                <w:rFonts w:ascii="Times New Roman" w:hAnsi="Times New Roman"/>
              </w:rPr>
              <w:t>4</w:t>
            </w:r>
            <w:r w:rsidRPr="00E63D6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:rsidR="00F837B3" w:rsidRPr="00E63D66" w:rsidRDefault="00F837B3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  <w:iCs/>
              </w:rPr>
              <w:t>руководители</w:t>
            </w:r>
            <w:r w:rsidRPr="00E63D66">
              <w:rPr>
                <w:rFonts w:ascii="Times New Roman" w:hAnsi="Times New Roman"/>
              </w:rPr>
              <w:t xml:space="preserve"> ОУ</w:t>
            </w:r>
          </w:p>
          <w:p w:rsidR="00F837B3" w:rsidRPr="00E63D66" w:rsidRDefault="00F837B3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837B3" w:rsidRPr="00E63D66" w:rsidRDefault="00F837B3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F837B3" w:rsidRPr="00E63D66" w:rsidRDefault="00F837B3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F837B3" w:rsidRPr="00E63D66" w:rsidRDefault="00F837B3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сформированы единые списки обучающихся 8-9 классов, а также учителей, работающих </w:t>
            </w:r>
            <w:r w:rsidRPr="00E63D66">
              <w:rPr>
                <w:rFonts w:ascii="Times New Roman" w:hAnsi="Times New Roman"/>
              </w:rPr>
              <w:br/>
              <w:t xml:space="preserve">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8-9 классов общеобразовательных </w:t>
            </w:r>
            <w:r w:rsidR="009E6B09" w:rsidRPr="00E63D66">
              <w:rPr>
                <w:rFonts w:ascii="Times New Roman" w:hAnsi="Times New Roman"/>
              </w:rPr>
              <w:t>учреждений</w:t>
            </w:r>
          </w:p>
          <w:p w:rsidR="00F837B3" w:rsidRPr="00E63D66" w:rsidRDefault="00F837B3" w:rsidP="00E63D66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F837B3" w:rsidRPr="00E63D66" w:rsidRDefault="00F837B3" w:rsidP="00E63D66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F837B3" w:rsidRPr="00E63D66" w:rsidRDefault="00F837B3" w:rsidP="00E63D6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553262" w:rsidRPr="00E63D66" w:rsidRDefault="00553262" w:rsidP="007E3A91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</w:t>
            </w:r>
            <w:r w:rsidR="007E3A91"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  <w:gridSpan w:val="2"/>
          </w:tcPr>
          <w:p w:rsidR="00553262" w:rsidRPr="00E63D66" w:rsidRDefault="00553262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Актуализация планов работы муниципальных и школьных методических служб и объединений в части включения вопросов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553262" w:rsidRPr="00E63D66" w:rsidRDefault="00553262" w:rsidP="009E4AD7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октябрь </w:t>
            </w:r>
            <w:r w:rsidRPr="00E63D66">
              <w:rPr>
                <w:rFonts w:ascii="Times New Roman" w:hAnsi="Times New Roman"/>
              </w:rPr>
              <w:br/>
              <w:t>202</w:t>
            </w:r>
            <w:r w:rsidR="009E4AD7">
              <w:rPr>
                <w:rFonts w:ascii="Times New Roman" w:hAnsi="Times New Roman"/>
              </w:rPr>
              <w:t>4</w:t>
            </w:r>
            <w:r w:rsidRPr="00E63D66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:rsidR="00553262" w:rsidRPr="00E63D66" w:rsidRDefault="00553262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553262" w:rsidRPr="00E63D66" w:rsidRDefault="00553262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  <w:r w:rsidRPr="00E63D66">
              <w:rPr>
                <w:rFonts w:ascii="Times New Roman" w:hAnsi="Times New Roman"/>
              </w:rPr>
              <w:t>руководители МО;</w:t>
            </w:r>
          </w:p>
          <w:p w:rsidR="00553262" w:rsidRPr="00E63D66" w:rsidRDefault="00553262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553262" w:rsidRPr="00E63D66" w:rsidRDefault="00553262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актуализированы планы работы муниципальных и школьных методических служб и объединений</w:t>
            </w:r>
          </w:p>
        </w:tc>
      </w:tr>
      <w:tr w:rsidR="001C41E0" w:rsidRPr="00E63D66" w:rsidTr="00E63D66">
        <w:trPr>
          <w:tblHeader/>
        </w:trPr>
        <w:tc>
          <w:tcPr>
            <w:tcW w:w="851" w:type="dxa"/>
            <w:vAlign w:val="center"/>
          </w:tcPr>
          <w:p w:rsidR="00553262" w:rsidRPr="00E63D66" w:rsidRDefault="00553262" w:rsidP="007E3A91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1.</w:t>
            </w:r>
            <w:r w:rsidR="007E3A91">
              <w:rPr>
                <w:rFonts w:ascii="Times New Roman" w:hAnsi="Times New Roman"/>
              </w:rPr>
              <w:t>7</w:t>
            </w:r>
          </w:p>
        </w:tc>
        <w:tc>
          <w:tcPr>
            <w:tcW w:w="5529" w:type="dxa"/>
            <w:gridSpan w:val="2"/>
          </w:tcPr>
          <w:p w:rsidR="00553262" w:rsidRPr="00E63D66" w:rsidRDefault="00553262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Организация информационно-разъяснитель</w:t>
            </w:r>
            <w:r w:rsidR="001C41E0" w:rsidRPr="00E63D66">
              <w:rPr>
                <w:rFonts w:ascii="Times New Roman" w:hAnsi="Times New Roman"/>
              </w:rPr>
              <w:t xml:space="preserve">ной </w:t>
            </w:r>
            <w:r w:rsidR="00B04865" w:rsidRPr="00E63D66">
              <w:rPr>
                <w:rFonts w:ascii="Times New Roman" w:hAnsi="Times New Roman"/>
              </w:rPr>
              <w:t>работы</w:t>
            </w:r>
            <w:r w:rsidRPr="00E63D66">
              <w:rPr>
                <w:rFonts w:ascii="Times New Roman" w:hAnsi="Times New Roman"/>
              </w:rPr>
              <w:t xml:space="preserve"> с </w:t>
            </w:r>
            <w:r w:rsidR="00B04865" w:rsidRPr="00E63D66">
              <w:rPr>
                <w:rFonts w:ascii="Times New Roman" w:hAnsi="Times New Roman"/>
              </w:rPr>
              <w:t>родителями,</w:t>
            </w:r>
            <w:r w:rsidRPr="00E63D66">
              <w:rPr>
                <w:rFonts w:ascii="Times New Roman" w:hAnsi="Times New Roman"/>
              </w:rPr>
              <w:t xml:space="preserve"> представителями средств массовой информации, общественностью по вопросам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553262" w:rsidRPr="00E63D66" w:rsidRDefault="00553262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553262" w:rsidRPr="00E63D66" w:rsidRDefault="00B04865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</w:t>
            </w:r>
            <w:r w:rsidR="00553262" w:rsidRPr="00E63D66">
              <w:rPr>
                <w:rFonts w:ascii="Times New Roman" w:hAnsi="Times New Roman"/>
              </w:rPr>
              <w:t>;</w:t>
            </w:r>
          </w:p>
          <w:p w:rsidR="00553262" w:rsidRPr="00E63D66" w:rsidRDefault="00553262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</w:t>
            </w:r>
            <w:r w:rsidR="00B04865" w:rsidRPr="00E63D66">
              <w:rPr>
                <w:rFonts w:ascii="Times New Roman" w:hAnsi="Times New Roman"/>
              </w:rPr>
              <w:t>У</w:t>
            </w:r>
          </w:p>
        </w:tc>
        <w:tc>
          <w:tcPr>
            <w:tcW w:w="4820" w:type="dxa"/>
            <w:gridSpan w:val="2"/>
          </w:tcPr>
          <w:p w:rsidR="00553262" w:rsidRPr="00E63D66" w:rsidRDefault="00553262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на постоянной основе проводится информационно-просветительская ра</w:t>
            </w:r>
            <w:r w:rsidR="00E63D66" w:rsidRPr="00E63D66">
              <w:rPr>
                <w:rFonts w:ascii="Times New Roman" w:hAnsi="Times New Roman"/>
              </w:rPr>
              <w:t>бота по вопросам, направленным</w:t>
            </w:r>
            <w:r w:rsidR="00E63D66" w:rsidRPr="00E63D66">
              <w:rPr>
                <w:rFonts w:ascii="Times New Roman" w:hAnsi="Times New Roman"/>
              </w:rPr>
              <w:br/>
            </w:r>
            <w:r w:rsidRPr="00E63D66">
              <w:rPr>
                <w:rFonts w:ascii="Times New Roman" w:hAnsi="Times New Roman"/>
              </w:rPr>
              <w:t xml:space="preserve">на формирование и оценку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5E61B7" w:rsidRPr="00E63D66" w:rsidTr="00E63D66">
        <w:trPr>
          <w:trHeight w:val="406"/>
        </w:trPr>
        <w:tc>
          <w:tcPr>
            <w:tcW w:w="15451" w:type="dxa"/>
            <w:gridSpan w:val="9"/>
          </w:tcPr>
          <w:p w:rsidR="005E61B7" w:rsidRPr="00E63D66" w:rsidRDefault="005E61B7" w:rsidP="00732A43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2. Работа с педагогами и образовательными </w:t>
            </w:r>
            <w:r w:rsidR="00732A43">
              <w:rPr>
                <w:rFonts w:ascii="Times New Roman" w:hAnsi="Times New Roman"/>
              </w:rPr>
              <w:t>учреждениями</w:t>
            </w:r>
          </w:p>
        </w:tc>
      </w:tr>
      <w:tr w:rsidR="005E61B7" w:rsidRPr="00E63D66" w:rsidTr="00E63D66">
        <w:trPr>
          <w:trHeight w:val="406"/>
        </w:trPr>
        <w:tc>
          <w:tcPr>
            <w:tcW w:w="15451" w:type="dxa"/>
            <w:gridSpan w:val="9"/>
          </w:tcPr>
          <w:tbl>
            <w:tblPr>
              <w:tblW w:w="15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5258"/>
            </w:tblGrid>
            <w:tr w:rsidR="005E61B7" w:rsidRPr="00E63D66" w:rsidTr="0010720C">
              <w:trPr>
                <w:trHeight w:val="397"/>
              </w:trPr>
              <w:tc>
                <w:tcPr>
                  <w:tcW w:w="15258" w:type="dxa"/>
                </w:tcPr>
                <w:p w:rsidR="005E61B7" w:rsidRPr="00E63D66" w:rsidRDefault="005E61B7" w:rsidP="00E63D66">
                  <w:pPr>
                    <w:pStyle w:val="a3"/>
                    <w:jc w:val="center"/>
                    <w:rPr>
                      <w:rFonts w:ascii="Times New Roman" w:hAnsi="Times New Roman"/>
                    </w:rPr>
                  </w:pPr>
                  <w:r w:rsidRPr="00E63D66">
                    <w:rPr>
                      <w:rFonts w:ascii="Times New Roman" w:hAnsi="Times New Roman"/>
                    </w:rPr>
                    <w:t>2.1.Повышение квалификации педагогов по вопросам формирования и оценки функциональной грамотности обучающихся</w:t>
                  </w:r>
                </w:p>
              </w:tc>
            </w:tr>
          </w:tbl>
          <w:p w:rsidR="005E61B7" w:rsidRPr="00E63D66" w:rsidRDefault="005E61B7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2.1</w:t>
            </w:r>
            <w:r w:rsidR="005E61B7" w:rsidRPr="00E63D66">
              <w:rPr>
                <w:rFonts w:ascii="Times New Roman" w:hAnsi="Times New Roman"/>
              </w:rPr>
              <w:t>.1</w:t>
            </w:r>
          </w:p>
        </w:tc>
        <w:tc>
          <w:tcPr>
            <w:tcW w:w="5529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>Организация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за всеми учителями, имеющими недостаточную готовность </w:t>
            </w:r>
            <w:r w:rsidRPr="00E63D66">
              <w:rPr>
                <w:rFonts w:ascii="Times New Roman" w:hAnsi="Times New Roman"/>
              </w:rPr>
              <w:br/>
              <w:t xml:space="preserve">к формированию и оценке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  <w:r w:rsidRPr="00E63D66">
              <w:rPr>
                <w:rFonts w:ascii="Times New Roman" w:hAnsi="Times New Roman"/>
              </w:rPr>
              <w:t>, закреплены  наставники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</w:t>
            </w:r>
            <w:r w:rsidR="005E61B7" w:rsidRPr="00E63D66">
              <w:rPr>
                <w:rFonts w:ascii="Times New Roman" w:hAnsi="Times New Roman"/>
              </w:rPr>
              <w:t>1.</w:t>
            </w:r>
            <w:r w:rsidRPr="00E63D66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>Организация стажировок в образовательных учреждениях, имеющих положительный опыт формирования и оценки функциональной грамотности</w:t>
            </w:r>
          </w:p>
        </w:tc>
        <w:tc>
          <w:tcPr>
            <w:tcW w:w="1700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  <w:r w:rsidRPr="00E63D66">
              <w:rPr>
                <w:rFonts w:ascii="Times New Roman" w:hAnsi="Times New Roman"/>
              </w:rPr>
              <w:t>руководители МО;</w:t>
            </w:r>
          </w:p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стажировки </w:t>
            </w:r>
            <w:r w:rsidRPr="00E63D66">
              <w:rPr>
                <w:rFonts w:ascii="Times New Roman" w:hAnsi="Times New Roman"/>
              </w:rPr>
              <w:br/>
              <w:t>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2A2DFE" w:rsidRPr="00E63D66" w:rsidRDefault="005E61B7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2.1.3</w:t>
            </w:r>
          </w:p>
        </w:tc>
        <w:tc>
          <w:tcPr>
            <w:tcW w:w="5529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 xml:space="preserve">Подготовка </w:t>
            </w:r>
            <w:proofErr w:type="spellStart"/>
            <w:r w:rsidRPr="00E63D66">
              <w:rPr>
                <w:rFonts w:ascii="Times New Roman" w:hAnsi="Times New Roman"/>
              </w:rPr>
              <w:t>тьюторов</w:t>
            </w:r>
            <w:proofErr w:type="spellEnd"/>
            <w:r w:rsidRPr="00E63D66">
              <w:rPr>
                <w:rFonts w:ascii="Times New Roman" w:hAnsi="Times New Roman"/>
              </w:rPr>
              <w:t xml:space="preserve">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  <w:tc>
          <w:tcPr>
            <w:tcW w:w="1700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"ВГАПО";</w:t>
            </w:r>
          </w:p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подготовлены </w:t>
            </w:r>
            <w:proofErr w:type="spellStart"/>
            <w:r w:rsidRPr="00E63D66">
              <w:rPr>
                <w:rFonts w:ascii="Times New Roman" w:hAnsi="Times New Roman"/>
              </w:rPr>
              <w:t>тьюторы</w:t>
            </w:r>
            <w:proofErr w:type="spellEnd"/>
            <w:r w:rsidRPr="00E63D66">
              <w:rPr>
                <w:rFonts w:ascii="Times New Roman" w:hAnsi="Times New Roman"/>
              </w:rPr>
              <w:t xml:space="preserve">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2A2DFE" w:rsidRPr="00E63D66" w:rsidRDefault="005E61B7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2.1.4</w:t>
            </w:r>
          </w:p>
        </w:tc>
        <w:tc>
          <w:tcPr>
            <w:tcW w:w="5529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  <w:r w:rsidRPr="00E63D66">
              <w:rPr>
                <w:rFonts w:ascii="Times New Roman" w:hAnsi="Times New Roman"/>
              </w:rPr>
              <w:t>Организация и проведение открытых уроков по вопросам формирования и оценки функциональной грамотности</w:t>
            </w:r>
          </w:p>
        </w:tc>
        <w:tc>
          <w:tcPr>
            <w:tcW w:w="1700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A2DFE" w:rsidRPr="00E63D66" w:rsidRDefault="002A2DF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2A2DFE" w:rsidRPr="00E63D66" w:rsidRDefault="002A2DFE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открытые урокив образовательных </w:t>
            </w:r>
            <w:r w:rsidR="0010720C" w:rsidRPr="00E63D66">
              <w:rPr>
                <w:rFonts w:ascii="Times New Roman" w:hAnsi="Times New Roman"/>
              </w:rPr>
              <w:t xml:space="preserve">учреждениях </w:t>
            </w:r>
            <w:r w:rsidRPr="00E63D66">
              <w:rPr>
                <w:rFonts w:ascii="Times New Roman" w:hAnsi="Times New Roman"/>
              </w:rPr>
              <w:t>по вопросам формирования и оценки функциональной грамотности</w:t>
            </w:r>
          </w:p>
        </w:tc>
      </w:tr>
      <w:tr w:rsidR="0010720C" w:rsidRPr="00E63D66" w:rsidTr="00E63D66">
        <w:trPr>
          <w:trHeight w:val="406"/>
        </w:trPr>
        <w:tc>
          <w:tcPr>
            <w:tcW w:w="851" w:type="dxa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3D66">
              <w:rPr>
                <w:rFonts w:ascii="Times New Roman" w:hAnsi="Times New Roman"/>
                <w:lang w:val="en-US"/>
              </w:rPr>
              <w:t>2.2.</w:t>
            </w:r>
          </w:p>
        </w:tc>
        <w:tc>
          <w:tcPr>
            <w:tcW w:w="14600" w:type="dxa"/>
            <w:gridSpan w:val="8"/>
          </w:tcPr>
          <w:p w:rsidR="00140C90" w:rsidRPr="00E63D66" w:rsidRDefault="00140C90" w:rsidP="00732A43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Совершенствование и организация методической поддержки педагогов и образовательных </w:t>
            </w:r>
            <w:r w:rsidR="00732A43"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 xml:space="preserve"> по вопросам формирования </w:t>
            </w:r>
            <w:r w:rsidRPr="00E63D66">
              <w:rPr>
                <w:rFonts w:ascii="Times New Roman" w:hAnsi="Times New Roman"/>
              </w:rPr>
              <w:br/>
              <w:t>и оценки функциональной грамотности обучающихся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2.2.1.</w:t>
            </w:r>
          </w:p>
        </w:tc>
        <w:tc>
          <w:tcPr>
            <w:tcW w:w="5529" w:type="dxa"/>
            <w:gridSpan w:val="2"/>
          </w:tcPr>
          <w:p w:rsidR="00140C90" w:rsidRPr="00E63D66" w:rsidRDefault="00140C9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Выявление, обобщение успешных практик педагогов и образовательных </w:t>
            </w:r>
            <w:r w:rsidR="0010720C" w:rsidRPr="00E63D66"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 xml:space="preserve"> по формированию и оценке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140C90" w:rsidRPr="00E63D66" w:rsidRDefault="00140C9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проведена работа по выявлению, обобщению успешных практик педагогов и образовательных </w:t>
            </w:r>
            <w:proofErr w:type="gramStart"/>
            <w:r w:rsidR="0010720C" w:rsidRPr="00E63D66">
              <w:rPr>
                <w:rFonts w:ascii="Times New Roman" w:hAnsi="Times New Roman"/>
              </w:rPr>
              <w:t>учреждениях</w:t>
            </w:r>
            <w:proofErr w:type="gramEnd"/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2.2.2.</w:t>
            </w:r>
          </w:p>
        </w:tc>
        <w:tc>
          <w:tcPr>
            <w:tcW w:w="5529" w:type="dxa"/>
            <w:gridSpan w:val="2"/>
          </w:tcPr>
          <w:p w:rsidR="00140C90" w:rsidRPr="00E63D66" w:rsidRDefault="00140C9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Создание и работа </w:t>
            </w:r>
            <w:proofErr w:type="spellStart"/>
            <w:r w:rsidRPr="00E63D66">
              <w:rPr>
                <w:rFonts w:ascii="Times New Roman" w:hAnsi="Times New Roman"/>
              </w:rPr>
              <w:t>стажировочных</w:t>
            </w:r>
            <w:proofErr w:type="spellEnd"/>
            <w:r w:rsidRPr="00E63D66">
              <w:rPr>
                <w:rFonts w:ascii="Times New Roman" w:hAnsi="Times New Roman"/>
              </w:rPr>
              <w:t xml:space="preserve"> площадок на базе образовательных </w:t>
            </w:r>
            <w:r w:rsidR="00013E29" w:rsidRPr="00E63D66"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>, имеющих положительный опыт по формированию и оценке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140C90" w:rsidRPr="00E63D66" w:rsidRDefault="00140C9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созданы и работают </w:t>
            </w:r>
            <w:proofErr w:type="spellStart"/>
            <w:r w:rsidRPr="00E63D66">
              <w:rPr>
                <w:rFonts w:ascii="Times New Roman" w:hAnsi="Times New Roman"/>
              </w:rPr>
              <w:t>стажировочные</w:t>
            </w:r>
            <w:proofErr w:type="spellEnd"/>
            <w:r w:rsidRPr="00E63D66">
              <w:rPr>
                <w:rFonts w:ascii="Times New Roman" w:hAnsi="Times New Roman"/>
              </w:rPr>
              <w:t xml:space="preserve"> площадки на базе образовательных </w:t>
            </w:r>
            <w:r w:rsidR="00013E29" w:rsidRPr="00E63D66"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>, имеющих положительный опыт по формированию и оценке функциональной грамотности обучающихся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2.2.3.</w:t>
            </w:r>
          </w:p>
        </w:tc>
        <w:tc>
          <w:tcPr>
            <w:tcW w:w="5529" w:type="dxa"/>
            <w:gridSpan w:val="2"/>
          </w:tcPr>
          <w:p w:rsidR="00140C90" w:rsidRPr="00E63D66" w:rsidRDefault="00140C9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Организация и работа ассоциаций, объединений, экспертных сообществ по вопросам формирования и оценки функциональной грамотности обучающихся</w:t>
            </w:r>
          </w:p>
          <w:p w:rsidR="00140C90" w:rsidRPr="00E63D66" w:rsidRDefault="00140C90" w:rsidP="00E63D6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140C90" w:rsidRPr="00E63D66" w:rsidRDefault="00140C90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140C90" w:rsidRPr="00E63D66" w:rsidRDefault="00140C9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организована работа ассоциаций, объединений, экспертных сообществ по вопросам формирования и оценки функциональной грамотности обучающихся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2.2.4</w:t>
            </w:r>
          </w:p>
        </w:tc>
        <w:tc>
          <w:tcPr>
            <w:tcW w:w="5529" w:type="dxa"/>
            <w:gridSpan w:val="2"/>
          </w:tcPr>
          <w:p w:rsidR="00E72640" w:rsidRPr="00E63D66" w:rsidRDefault="00E7264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Рассмотрение на заседаниях педагогических советов, школьных методических объединений, родительских собраниях вопросов, связанных с формированием и оценкой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E72640" w:rsidRPr="00E63D66" w:rsidRDefault="00E7264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заседания педагогических советов по  вопросам, связанных </w:t>
            </w:r>
            <w:r w:rsidRPr="00E63D66">
              <w:rPr>
                <w:rFonts w:ascii="Times New Roman" w:hAnsi="Times New Roman"/>
              </w:rPr>
              <w:br/>
              <w:t>с формированием и оценкой функциональной грамотности обучающихся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2.2.5</w:t>
            </w:r>
          </w:p>
        </w:tc>
        <w:tc>
          <w:tcPr>
            <w:tcW w:w="5529" w:type="dxa"/>
            <w:gridSpan w:val="2"/>
          </w:tcPr>
          <w:p w:rsidR="00E72640" w:rsidRPr="00E63D66" w:rsidRDefault="00E7264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Использование в образовательном процессе банка заданий для оценки функциональной грамотности, разработанных ФГБНУ  "Институт стратегии развития образования Российской академии образования", федеральным государственным бюджетным научным учреждением "Федеральный институт педагогических измерений"</w:t>
            </w:r>
          </w:p>
        </w:tc>
        <w:tc>
          <w:tcPr>
            <w:tcW w:w="1700" w:type="dxa"/>
            <w:gridSpan w:val="2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20" w:type="dxa"/>
            <w:gridSpan w:val="2"/>
          </w:tcPr>
          <w:p w:rsidR="00E72640" w:rsidRPr="00E63D66" w:rsidRDefault="00E7264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использован в образовательном процессе банк заданий для оценки функциональной грамотности, размещенных в информационно-коммуникационной сети "Интернет" по адресам: </w:t>
            </w:r>
            <w:hyperlink r:id="rId10" w:history="1"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E63D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fg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resh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E63D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Pr="00E63D66">
              <w:rPr>
                <w:rFonts w:ascii="Times New Roman" w:hAnsi="Times New Roman"/>
              </w:rPr>
              <w:t>,</w:t>
            </w:r>
          </w:p>
          <w:p w:rsidR="00E72640" w:rsidRPr="00E63D66" w:rsidRDefault="00493B2C" w:rsidP="00E63D66">
            <w:pPr>
              <w:pStyle w:val="a3"/>
              <w:jc w:val="both"/>
              <w:rPr>
                <w:rFonts w:ascii="Times New Roman" w:hAnsi="Times New Roman"/>
              </w:rPr>
            </w:pPr>
            <w:hyperlink r:id="rId11" w:history="1"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http://skiv.instrao.ru/bank-zadaniy/</w:t>
              </w:r>
            </w:hyperlink>
          </w:p>
          <w:p w:rsidR="00E72640" w:rsidRPr="00E63D66" w:rsidRDefault="00493B2C" w:rsidP="00E63D66">
            <w:pPr>
              <w:pStyle w:val="a3"/>
              <w:jc w:val="both"/>
              <w:rPr>
                <w:rFonts w:ascii="Times New Roman" w:hAnsi="Times New Roman"/>
              </w:rPr>
            </w:pPr>
            <w:hyperlink r:id="rId12" w:history="1"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fipi</w:t>
              </w:r>
              <w:proofErr w:type="spellEnd"/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otkrytyy</w:t>
              </w:r>
              <w:proofErr w:type="spellEnd"/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bank</w:t>
              </w:r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zadaniy</w:t>
              </w:r>
              <w:proofErr w:type="spellEnd"/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dlya</w:t>
              </w:r>
              <w:proofErr w:type="spellEnd"/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otsenki</w:t>
              </w:r>
              <w:proofErr w:type="spellEnd"/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yestestvennonauchnoy</w:t>
              </w:r>
              <w:proofErr w:type="spellEnd"/>
              <w:r w:rsidR="00E72640" w:rsidRPr="00E63D66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proofErr w:type="spellStart"/>
              <w:r w:rsidR="00E72640" w:rsidRPr="00E63D66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gramotnosti</w:t>
              </w:r>
              <w:proofErr w:type="spellEnd"/>
            </w:hyperlink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2.2.6</w:t>
            </w:r>
          </w:p>
        </w:tc>
        <w:tc>
          <w:tcPr>
            <w:tcW w:w="5529" w:type="dxa"/>
            <w:gridSpan w:val="2"/>
          </w:tcPr>
          <w:p w:rsidR="00E72640" w:rsidRPr="00E63D66" w:rsidRDefault="00E72640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Участие учителей, работающих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8-9 классовобщеобразовательных </w:t>
            </w:r>
            <w:r w:rsidR="00013E29" w:rsidRPr="00E63D66">
              <w:rPr>
                <w:rFonts w:ascii="Times New Roman" w:hAnsi="Times New Roman"/>
              </w:rPr>
              <w:t>учреждений</w:t>
            </w:r>
            <w:r w:rsidRPr="00E63D66">
              <w:rPr>
                <w:rFonts w:ascii="Times New Roman" w:hAnsi="Times New Roman"/>
              </w:rPr>
              <w:t>,</w:t>
            </w:r>
            <w:r w:rsidRPr="00E63D66">
              <w:rPr>
                <w:rFonts w:ascii="Times New Roman" w:hAnsi="Times New Roman"/>
              </w:rPr>
              <w:br/>
              <w:t>в обучающих мероприятиях по проблематике формирования и оценки функциональной грамотности обучающихся</w:t>
            </w:r>
          </w:p>
          <w:p w:rsidR="00E72640" w:rsidRPr="00E63D66" w:rsidRDefault="00E72640" w:rsidP="00E63D66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1700" w:type="dxa"/>
            <w:gridSpan w:val="2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в течение всего периода, </w:t>
            </w:r>
            <w:r w:rsidRPr="00E63D66">
              <w:rPr>
                <w:rFonts w:ascii="Times New Roman" w:hAnsi="Times New Roman"/>
              </w:rPr>
              <w:br/>
              <w:t>по отдельному графику</w:t>
            </w:r>
          </w:p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  <w:gridSpan w:val="2"/>
          </w:tcPr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  <w:p w:rsidR="00E72640" w:rsidRPr="00E63D66" w:rsidRDefault="00E72640" w:rsidP="00E63D66">
            <w:pPr>
              <w:pStyle w:val="a3"/>
              <w:jc w:val="center"/>
              <w:rPr>
                <w:rFonts w:ascii="Times New Roman" w:hAnsi="Times New Roman"/>
                <w:iCs/>
              </w:rPr>
            </w:pPr>
          </w:p>
        </w:tc>
        <w:tc>
          <w:tcPr>
            <w:tcW w:w="4820" w:type="dxa"/>
            <w:gridSpan w:val="2"/>
          </w:tcPr>
          <w:p w:rsidR="00E72640" w:rsidRPr="00E63D66" w:rsidRDefault="00E72640" w:rsidP="00BA2E2F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 "круглые столы", методические семинары, </w:t>
            </w:r>
            <w:proofErr w:type="spellStart"/>
            <w:r w:rsidRPr="00E63D66">
              <w:rPr>
                <w:rFonts w:ascii="Times New Roman" w:hAnsi="Times New Roman"/>
              </w:rPr>
              <w:t>вебинары</w:t>
            </w:r>
            <w:proofErr w:type="spellEnd"/>
            <w:r w:rsidRPr="00E63D66">
              <w:rPr>
                <w:rFonts w:ascii="Times New Roman" w:hAnsi="Times New Roman"/>
              </w:rPr>
              <w:t xml:space="preserve">, заседания методических объединений учителей-предметников, профессиональных сообществ и другие мероприятия по проблематике формирования </w:t>
            </w:r>
            <w:r w:rsidRPr="00E63D66">
              <w:rPr>
                <w:rFonts w:ascii="Times New Roman" w:hAnsi="Times New Roman"/>
              </w:rPr>
              <w:br/>
              <w:t>и оценки функциональной грамотности обучающихся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205D5C" w:rsidRPr="00E63D66" w:rsidRDefault="00205D5C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2.2.7</w:t>
            </w:r>
          </w:p>
        </w:tc>
        <w:tc>
          <w:tcPr>
            <w:tcW w:w="5529" w:type="dxa"/>
            <w:gridSpan w:val="2"/>
          </w:tcPr>
          <w:p w:rsidR="00205D5C" w:rsidRPr="00E63D66" w:rsidRDefault="00205D5C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Организация образовательного процесса в общеобразовательных </w:t>
            </w:r>
            <w:r w:rsidR="00013E29" w:rsidRPr="00E63D66">
              <w:rPr>
                <w:rFonts w:ascii="Times New Roman" w:hAnsi="Times New Roman"/>
              </w:rPr>
              <w:t xml:space="preserve">учреждениях </w:t>
            </w:r>
            <w:r w:rsidRPr="00E63D66">
              <w:rPr>
                <w:rFonts w:ascii="Times New Roman" w:hAnsi="Times New Roman"/>
              </w:rPr>
              <w:t xml:space="preserve">с учетом </w:t>
            </w:r>
            <w:proofErr w:type="gramStart"/>
            <w:r w:rsidR="00277D45" w:rsidRPr="00E63D66">
              <w:rPr>
                <w:rStyle w:val="11"/>
                <w:rFonts w:eastAsiaTheme="minorEastAsia"/>
                <w:sz w:val="22"/>
                <w:szCs w:val="22"/>
              </w:rPr>
              <w:t xml:space="preserve">Концепции муниципальной системы оценки качества подготовки обучающихся образовательных </w:t>
            </w:r>
            <w:r w:rsidR="00277D45" w:rsidRPr="00E63D66">
              <w:rPr>
                <w:rStyle w:val="11"/>
                <w:rFonts w:eastAsiaTheme="minorEastAsia"/>
                <w:sz w:val="22"/>
                <w:szCs w:val="22"/>
              </w:rPr>
              <w:lastRenderedPageBreak/>
              <w:t>организаций</w:t>
            </w:r>
            <w:proofErr w:type="gramEnd"/>
            <w:r w:rsidR="00BA2E2F">
              <w:rPr>
                <w:rStyle w:val="11"/>
                <w:rFonts w:eastAsiaTheme="minorEastAsia"/>
                <w:sz w:val="22"/>
                <w:szCs w:val="22"/>
              </w:rPr>
              <w:t xml:space="preserve"> </w:t>
            </w:r>
            <w:proofErr w:type="spellStart"/>
            <w:r w:rsidR="00277D45" w:rsidRPr="00E63D66">
              <w:rPr>
                <w:rStyle w:val="11"/>
                <w:rFonts w:eastAsiaTheme="minorEastAsia"/>
                <w:sz w:val="22"/>
                <w:szCs w:val="22"/>
              </w:rPr>
              <w:t>Городищенского</w:t>
            </w:r>
            <w:proofErr w:type="spellEnd"/>
            <w:r w:rsidR="00277D45" w:rsidRPr="00E63D66">
              <w:rPr>
                <w:rStyle w:val="11"/>
                <w:rFonts w:eastAsiaTheme="minorEastAsia"/>
                <w:sz w:val="22"/>
                <w:szCs w:val="22"/>
              </w:rPr>
              <w:t xml:space="preserve"> муниципального района (приказ отдела по образованию администрации </w:t>
            </w:r>
            <w:proofErr w:type="spellStart"/>
            <w:r w:rsidR="00277D45" w:rsidRPr="00E63D66">
              <w:rPr>
                <w:rStyle w:val="11"/>
                <w:rFonts w:eastAsiaTheme="minorEastAsia"/>
                <w:sz w:val="22"/>
                <w:szCs w:val="22"/>
              </w:rPr>
              <w:t>Городищенского</w:t>
            </w:r>
            <w:proofErr w:type="spellEnd"/>
            <w:r w:rsidR="00277D45" w:rsidRPr="00E63D66">
              <w:rPr>
                <w:rStyle w:val="11"/>
                <w:rFonts w:eastAsiaTheme="minorEastAsia"/>
                <w:sz w:val="22"/>
                <w:szCs w:val="22"/>
              </w:rPr>
              <w:t xml:space="preserve"> муниципального района от 30.08.2021 №187)</w:t>
            </w:r>
          </w:p>
        </w:tc>
        <w:tc>
          <w:tcPr>
            <w:tcW w:w="1700" w:type="dxa"/>
            <w:gridSpan w:val="2"/>
          </w:tcPr>
          <w:p w:rsidR="00205D5C" w:rsidRPr="00E63D66" w:rsidRDefault="00205D5C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205D5C" w:rsidRPr="00E63D66" w:rsidRDefault="00205D5C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205D5C" w:rsidRPr="00E63D66" w:rsidRDefault="00205D5C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205D5C" w:rsidRPr="00E63D66" w:rsidRDefault="00205D5C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организован образовательный процесс в общеобразовательных </w:t>
            </w:r>
            <w:r w:rsidR="00013E29" w:rsidRPr="00E63D66">
              <w:rPr>
                <w:rFonts w:ascii="Times New Roman" w:hAnsi="Times New Roman"/>
              </w:rPr>
              <w:t xml:space="preserve">учреждениях </w:t>
            </w:r>
            <w:r w:rsidRPr="00E63D66">
              <w:rPr>
                <w:rFonts w:ascii="Times New Roman" w:hAnsi="Times New Roman"/>
              </w:rPr>
              <w:t xml:space="preserve">с учетом </w:t>
            </w:r>
            <w:proofErr w:type="gramStart"/>
            <w:r w:rsidRPr="00E63D66">
              <w:rPr>
                <w:rFonts w:ascii="Times New Roman" w:hAnsi="Times New Roman"/>
              </w:rPr>
              <w:t xml:space="preserve">Концепции региональной системы оценки качества подготовки обучающихся </w:t>
            </w:r>
            <w:r w:rsidRPr="00E63D66">
              <w:rPr>
                <w:rFonts w:ascii="Times New Roman" w:hAnsi="Times New Roman"/>
              </w:rPr>
              <w:lastRenderedPageBreak/>
              <w:t xml:space="preserve">образовательных </w:t>
            </w:r>
            <w:r w:rsidR="004540F2" w:rsidRPr="00E63D66">
              <w:rPr>
                <w:rFonts w:ascii="Times New Roman" w:hAnsi="Times New Roman"/>
              </w:rPr>
              <w:t>учреждений</w:t>
            </w:r>
            <w:proofErr w:type="gramEnd"/>
            <w:r w:rsidR="00BA2E2F">
              <w:rPr>
                <w:rFonts w:ascii="Times New Roman" w:hAnsi="Times New Roman"/>
              </w:rPr>
              <w:t xml:space="preserve"> </w:t>
            </w:r>
            <w:proofErr w:type="spellStart"/>
            <w:r w:rsidR="004540F2" w:rsidRPr="00E63D66">
              <w:rPr>
                <w:rFonts w:ascii="Times New Roman" w:hAnsi="Times New Roman"/>
              </w:rPr>
              <w:t>Городищенского</w:t>
            </w:r>
            <w:proofErr w:type="spellEnd"/>
            <w:r w:rsidR="004540F2" w:rsidRPr="00E63D66">
              <w:rPr>
                <w:rFonts w:ascii="Times New Roman" w:hAnsi="Times New Roman"/>
              </w:rPr>
              <w:t xml:space="preserve"> муниципального района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367C4E" w:rsidRPr="00E63D66" w:rsidRDefault="00367C4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2.3.</w:t>
            </w:r>
          </w:p>
        </w:tc>
        <w:tc>
          <w:tcPr>
            <w:tcW w:w="14600" w:type="dxa"/>
            <w:gridSpan w:val="8"/>
          </w:tcPr>
          <w:p w:rsidR="00367C4E" w:rsidRPr="00E63D66" w:rsidRDefault="00367C4E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2.3.1.</w:t>
            </w:r>
          </w:p>
        </w:tc>
        <w:tc>
          <w:tcPr>
            <w:tcW w:w="5529" w:type="dxa"/>
            <w:gridSpan w:val="2"/>
          </w:tcPr>
          <w:p w:rsidR="00130F7B" w:rsidRPr="00E63D66" w:rsidRDefault="00130F7B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Организация и проведение конференций, семинаров, </w:t>
            </w:r>
            <w:proofErr w:type="spellStart"/>
            <w:r w:rsidRPr="00E63D66">
              <w:rPr>
                <w:rFonts w:ascii="Times New Roman" w:hAnsi="Times New Roman"/>
              </w:rPr>
              <w:t>вебинаров</w:t>
            </w:r>
            <w:proofErr w:type="spellEnd"/>
            <w:r w:rsidRPr="00E63D66">
              <w:rPr>
                <w:rFonts w:ascii="Times New Roman" w:hAnsi="Times New Roman"/>
              </w:rPr>
              <w:t xml:space="preserve">, совещаний, круглых столов, методических дней с руководителями образовательных </w:t>
            </w:r>
            <w:r w:rsidR="008F0E3A" w:rsidRPr="00E63D66">
              <w:rPr>
                <w:rFonts w:ascii="Times New Roman" w:hAnsi="Times New Roman"/>
              </w:rPr>
              <w:t xml:space="preserve">учреждений </w:t>
            </w:r>
            <w:r w:rsidRPr="00E63D66">
              <w:rPr>
                <w:rFonts w:ascii="Times New Roman" w:hAnsi="Times New Roman"/>
              </w:rPr>
              <w:t>по вопросам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130F7B" w:rsidRPr="00E63D66" w:rsidRDefault="00130F7B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организованы и проведены мероприятия по вопросам формирования и оценки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4F1DC9" w:rsidRPr="00E63D66" w:rsidTr="00E63D66">
        <w:trPr>
          <w:trHeight w:val="406"/>
        </w:trPr>
        <w:tc>
          <w:tcPr>
            <w:tcW w:w="851" w:type="dxa"/>
          </w:tcPr>
          <w:p w:rsidR="00130F7B" w:rsidRPr="00E63D66" w:rsidRDefault="00130F7B" w:rsidP="00BF4F5E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2.3.</w:t>
            </w:r>
            <w:r w:rsidR="00BF4F5E">
              <w:rPr>
                <w:rFonts w:ascii="Times New Roman" w:hAnsi="Times New Roman"/>
              </w:rPr>
              <w:t>2</w:t>
            </w:r>
            <w:r w:rsidRPr="00E63D66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  <w:gridSpan w:val="2"/>
          </w:tcPr>
          <w:p w:rsidR="00130F7B" w:rsidRPr="00E63D66" w:rsidRDefault="00130F7B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Проведение массовых мероприятий (школа функциональной грамотности, конкурс методических материалов и др.) по вопросам формирования функциональной грамотности</w:t>
            </w:r>
          </w:p>
        </w:tc>
        <w:tc>
          <w:tcPr>
            <w:tcW w:w="1700" w:type="dxa"/>
            <w:gridSpan w:val="2"/>
          </w:tcPr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130F7B" w:rsidRPr="00E63D66" w:rsidRDefault="00130F7B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массовые мероприятияпо вопросам формирования функциональной грамотностис охватом не менее 90% от общего количества 8-9 классов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130F7B" w:rsidRPr="00E63D66" w:rsidRDefault="00130F7B" w:rsidP="00BF4F5E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2.3.</w:t>
            </w:r>
            <w:r w:rsidR="00BF4F5E">
              <w:rPr>
                <w:rFonts w:ascii="Times New Roman" w:hAnsi="Times New Roman"/>
              </w:rPr>
              <w:t>3</w:t>
            </w:r>
            <w:r w:rsidRPr="00E63D66">
              <w:rPr>
                <w:rFonts w:ascii="Times New Roman" w:hAnsi="Times New Roman"/>
              </w:rPr>
              <w:t>.</w:t>
            </w:r>
          </w:p>
        </w:tc>
        <w:tc>
          <w:tcPr>
            <w:tcW w:w="5529" w:type="dxa"/>
            <w:gridSpan w:val="2"/>
          </w:tcPr>
          <w:p w:rsidR="00130F7B" w:rsidRPr="00E63D66" w:rsidRDefault="00130F7B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Проведение на муниципальном и школьном уровнях диагностических работ</w:t>
            </w:r>
            <w:r w:rsidR="00BA2E2F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 xml:space="preserve">по исследованию </w:t>
            </w:r>
            <w:proofErr w:type="spellStart"/>
            <w:r w:rsidRPr="00E63D66">
              <w:rPr>
                <w:rFonts w:ascii="Times New Roman" w:hAnsi="Times New Roman"/>
              </w:rPr>
              <w:t>сформированности</w:t>
            </w:r>
            <w:proofErr w:type="spellEnd"/>
            <w:r w:rsidR="00BA2E2F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 xml:space="preserve">у обучающихся </w:t>
            </w:r>
            <w:proofErr w:type="spellStart"/>
            <w:r w:rsidRPr="00E63D66">
              <w:rPr>
                <w:rFonts w:ascii="Times New Roman" w:hAnsi="Times New Roman"/>
              </w:rPr>
              <w:t>метапредметных</w:t>
            </w:r>
            <w:proofErr w:type="spellEnd"/>
            <w:r w:rsidRPr="00E63D66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  <w:tc>
          <w:tcPr>
            <w:tcW w:w="1700" w:type="dxa"/>
            <w:gridSpan w:val="2"/>
          </w:tcPr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130F7B" w:rsidRPr="00E63D66" w:rsidRDefault="00130F7B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130F7B" w:rsidRPr="00E63D66" w:rsidRDefault="00130F7B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проведены на муниципальном </w:t>
            </w:r>
            <w:r w:rsidRPr="00E63D66">
              <w:rPr>
                <w:rFonts w:ascii="Times New Roman" w:hAnsi="Times New Roman"/>
              </w:rPr>
              <w:br/>
              <w:t xml:space="preserve">и школьном уровнях диагностические работы по исследованию </w:t>
            </w:r>
            <w:proofErr w:type="spellStart"/>
            <w:r w:rsidRPr="00E63D66">
              <w:rPr>
                <w:rFonts w:ascii="Times New Roman" w:hAnsi="Times New Roman"/>
              </w:rPr>
              <w:t>сформированности</w:t>
            </w:r>
            <w:proofErr w:type="spellEnd"/>
            <w:r w:rsidRPr="00E63D66">
              <w:rPr>
                <w:rFonts w:ascii="Times New Roman" w:hAnsi="Times New Roman"/>
              </w:rPr>
              <w:t xml:space="preserve"> у обучающихся </w:t>
            </w:r>
            <w:proofErr w:type="spellStart"/>
            <w:r w:rsidRPr="00E63D66">
              <w:rPr>
                <w:rFonts w:ascii="Times New Roman" w:hAnsi="Times New Roman"/>
              </w:rPr>
              <w:t>метапредметных</w:t>
            </w:r>
            <w:proofErr w:type="spellEnd"/>
            <w:r w:rsidRPr="00E63D66">
              <w:rPr>
                <w:rFonts w:ascii="Times New Roman" w:hAnsi="Times New Roman"/>
              </w:rPr>
              <w:t xml:space="preserve"> образовательных результатов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9646A4" w:rsidRPr="00E63D66" w:rsidRDefault="009646A4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2.4.</w:t>
            </w:r>
          </w:p>
        </w:tc>
        <w:tc>
          <w:tcPr>
            <w:tcW w:w="14600" w:type="dxa"/>
            <w:gridSpan w:val="8"/>
          </w:tcPr>
          <w:p w:rsidR="009646A4" w:rsidRPr="00E63D66" w:rsidRDefault="009646A4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Мероприятия по разработке научно-методического обеспечения по формированию и оценке функциональной грамотности </w:t>
            </w:r>
            <w:proofErr w:type="gramStart"/>
            <w:r w:rsidRPr="00E63D66">
              <w:rPr>
                <w:rFonts w:ascii="Times New Roman" w:hAnsi="Times New Roman"/>
              </w:rPr>
              <w:t>обучающихся</w:t>
            </w:r>
            <w:proofErr w:type="gramEnd"/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9646A4" w:rsidRPr="00E63D66" w:rsidRDefault="009646A4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2.4.1.</w:t>
            </w:r>
          </w:p>
        </w:tc>
        <w:tc>
          <w:tcPr>
            <w:tcW w:w="5529" w:type="dxa"/>
            <w:gridSpan w:val="2"/>
          </w:tcPr>
          <w:p w:rsidR="009646A4" w:rsidRPr="00E63D66" w:rsidRDefault="009646A4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Методическая поддержка учителей и образовательных </w:t>
            </w:r>
            <w:r w:rsidR="001D41A6" w:rsidRPr="00E63D66">
              <w:rPr>
                <w:rFonts w:ascii="Times New Roman" w:hAnsi="Times New Roman"/>
              </w:rPr>
              <w:t xml:space="preserve">учреждений </w:t>
            </w:r>
            <w:r w:rsidRPr="00E63D66">
              <w:rPr>
                <w:rFonts w:ascii="Times New Roman" w:hAnsi="Times New Roman"/>
              </w:rPr>
              <w:t>по  вопросам формирования и оценки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9646A4" w:rsidRPr="00E63D66" w:rsidRDefault="009646A4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9646A4" w:rsidRPr="00E63D66" w:rsidRDefault="009646A4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"ВГАПО";</w:t>
            </w:r>
          </w:p>
          <w:p w:rsidR="009646A4" w:rsidRPr="00E63D66" w:rsidRDefault="009646A4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МО</w:t>
            </w:r>
          </w:p>
          <w:p w:rsidR="009646A4" w:rsidRPr="00E63D66" w:rsidRDefault="009646A4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9646A4" w:rsidRPr="00E63D66" w:rsidRDefault="009646A4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организована методическая поддержка учителей и образовательных </w:t>
            </w:r>
            <w:r w:rsidR="007522AB" w:rsidRPr="00E63D66">
              <w:rPr>
                <w:rFonts w:ascii="Times New Roman" w:hAnsi="Times New Roman"/>
              </w:rPr>
              <w:t>учреждений</w:t>
            </w:r>
          </w:p>
        </w:tc>
      </w:tr>
      <w:tr w:rsidR="001C41E0" w:rsidRPr="00E63D66" w:rsidTr="00E63D66">
        <w:trPr>
          <w:trHeight w:val="406"/>
        </w:trPr>
        <w:tc>
          <w:tcPr>
            <w:tcW w:w="851" w:type="dxa"/>
          </w:tcPr>
          <w:p w:rsidR="00C97449" w:rsidRPr="00E63D66" w:rsidRDefault="00C97449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2.4.2.</w:t>
            </w:r>
          </w:p>
        </w:tc>
        <w:tc>
          <w:tcPr>
            <w:tcW w:w="5529" w:type="dxa"/>
            <w:gridSpan w:val="2"/>
          </w:tcPr>
          <w:p w:rsidR="00C97449" w:rsidRPr="00E63D66" w:rsidRDefault="00C97449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Подготовка методических рекомендаций для педагогических работников и общеобразовательных </w:t>
            </w:r>
            <w:r w:rsidR="007522AB" w:rsidRPr="00E63D66">
              <w:rPr>
                <w:rFonts w:ascii="Times New Roman" w:hAnsi="Times New Roman"/>
              </w:rPr>
              <w:t xml:space="preserve">учреждений </w:t>
            </w:r>
            <w:r w:rsidRPr="00E63D66">
              <w:rPr>
                <w:rFonts w:ascii="Times New Roman" w:hAnsi="Times New Roman"/>
              </w:rPr>
              <w:t>по формированию и оценке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C97449" w:rsidRPr="00E63D66" w:rsidRDefault="00C97449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C97449" w:rsidRPr="00E63D66" w:rsidRDefault="00C97449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"ВГАПО";</w:t>
            </w:r>
          </w:p>
          <w:p w:rsidR="00C97449" w:rsidRPr="00E63D66" w:rsidRDefault="00C97449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МО</w:t>
            </w:r>
          </w:p>
          <w:p w:rsidR="00C97449" w:rsidRPr="00E63D66" w:rsidRDefault="00C97449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C97449" w:rsidRPr="00E63D66" w:rsidRDefault="00C97449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подготовлены методические рекомендации для педагогических работников и общеобразовательных </w:t>
            </w:r>
            <w:r w:rsidR="007522AB" w:rsidRPr="00E63D66">
              <w:rPr>
                <w:rFonts w:ascii="Times New Roman" w:hAnsi="Times New Roman"/>
              </w:rPr>
              <w:t>учреждений</w:t>
            </w:r>
          </w:p>
        </w:tc>
      </w:tr>
      <w:tr w:rsidR="001C41E0" w:rsidRPr="00E63D66" w:rsidTr="00E63D66">
        <w:tblPrEx>
          <w:tblLook w:val="04A0"/>
        </w:tblPrEx>
        <w:tc>
          <w:tcPr>
            <w:tcW w:w="15451" w:type="dxa"/>
            <w:gridSpan w:val="9"/>
          </w:tcPr>
          <w:p w:rsidR="00FA496A" w:rsidRPr="00E63D66" w:rsidRDefault="00FA496A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3. 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</w:p>
        </w:tc>
      </w:tr>
      <w:tr w:rsidR="001C41E0" w:rsidRPr="00E63D66" w:rsidTr="00E63D66">
        <w:tblPrEx>
          <w:tblLook w:val="04A0"/>
        </w:tblPrEx>
        <w:tc>
          <w:tcPr>
            <w:tcW w:w="851" w:type="dxa"/>
          </w:tcPr>
          <w:p w:rsidR="00FA496A" w:rsidRPr="00E63D66" w:rsidRDefault="00FA496A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3.1.</w:t>
            </w:r>
          </w:p>
        </w:tc>
        <w:tc>
          <w:tcPr>
            <w:tcW w:w="14600" w:type="dxa"/>
            <w:gridSpan w:val="8"/>
          </w:tcPr>
          <w:p w:rsidR="00FA496A" w:rsidRPr="00E63D66" w:rsidRDefault="00FA496A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в урочной деятельности по формированию функциональной грамотности</w:t>
            </w:r>
          </w:p>
        </w:tc>
      </w:tr>
      <w:tr w:rsidR="00426968" w:rsidRPr="00E63D66" w:rsidTr="00E514D9">
        <w:tblPrEx>
          <w:tblLook w:val="04A0"/>
        </w:tblPrEx>
        <w:tc>
          <w:tcPr>
            <w:tcW w:w="851" w:type="dxa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3.1.1.</w:t>
            </w:r>
          </w:p>
        </w:tc>
        <w:tc>
          <w:tcPr>
            <w:tcW w:w="5547" w:type="dxa"/>
            <w:gridSpan w:val="3"/>
          </w:tcPr>
          <w:p w:rsidR="00426968" w:rsidRDefault="00426968" w:rsidP="00E514D9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Внедрение в учебный процесс банка заданий по оценке функциональной грамотности</w:t>
            </w:r>
          </w:p>
          <w:p w:rsidR="00426968" w:rsidRPr="00E63D66" w:rsidRDefault="00426968" w:rsidP="00E514D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gridSpan w:val="2"/>
          </w:tcPr>
          <w:p w:rsidR="00426968" w:rsidRPr="00E63D66" w:rsidRDefault="00426968" w:rsidP="005871AC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79" w:type="dxa"/>
            <w:gridSpan w:val="2"/>
          </w:tcPr>
          <w:p w:rsidR="00426968" w:rsidRPr="00E63D66" w:rsidRDefault="00426968" w:rsidP="00E514D9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746" w:type="dxa"/>
          </w:tcPr>
          <w:p w:rsidR="00426968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внедрен в учебный процесс банк заданий по оценке функциональной грамотности, разработанных ФГБНУ "Институт стратегии развития образования Российской академии образования" (далее именуется – банк заданий по оценке функциональной грамотности)</w:t>
            </w:r>
          </w:p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426968" w:rsidRPr="00E63D66" w:rsidTr="00E63D66">
        <w:trPr>
          <w:trHeight w:val="406"/>
        </w:trPr>
        <w:tc>
          <w:tcPr>
            <w:tcW w:w="851" w:type="dxa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E63D66">
              <w:rPr>
                <w:rFonts w:ascii="Times New Roman" w:hAnsi="Times New Roman"/>
              </w:rPr>
              <w:lastRenderedPageBreak/>
              <w:t>3.2.</w:t>
            </w:r>
          </w:p>
        </w:tc>
        <w:tc>
          <w:tcPr>
            <w:tcW w:w="14600" w:type="dxa"/>
            <w:gridSpan w:val="8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во внеурочной деятельности по формированию функциональной грамотности</w:t>
            </w:r>
          </w:p>
        </w:tc>
      </w:tr>
      <w:tr w:rsidR="00426968" w:rsidRPr="00E63D66" w:rsidTr="00E63D66">
        <w:trPr>
          <w:trHeight w:val="1030"/>
        </w:trPr>
        <w:tc>
          <w:tcPr>
            <w:tcW w:w="851" w:type="dxa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3.2.1.</w:t>
            </w:r>
          </w:p>
        </w:tc>
        <w:tc>
          <w:tcPr>
            <w:tcW w:w="5529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Внедрение в учебный процесс банка заданий по оценке функциональной грамотности обучающихся</w:t>
            </w:r>
          </w:p>
        </w:tc>
        <w:tc>
          <w:tcPr>
            <w:tcW w:w="1700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все образовательные учреждения используют задания из банка заданий по оценке функциональной грамотности обучающихся</w:t>
            </w:r>
          </w:p>
        </w:tc>
      </w:tr>
      <w:tr w:rsidR="00426968" w:rsidRPr="00E63D66" w:rsidTr="00E63D66">
        <w:trPr>
          <w:trHeight w:val="1079"/>
        </w:trPr>
        <w:tc>
          <w:tcPr>
            <w:tcW w:w="851" w:type="dxa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3.2.2.</w:t>
            </w:r>
          </w:p>
        </w:tc>
        <w:tc>
          <w:tcPr>
            <w:tcW w:w="5529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Организация практикумов и других форм работы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по решению контекстных задач</w:t>
            </w:r>
          </w:p>
        </w:tc>
        <w:tc>
          <w:tcPr>
            <w:tcW w:w="1700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</w:tc>
        <w:tc>
          <w:tcPr>
            <w:tcW w:w="4820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во всех образовательных учреждениях в 8-9 классах проводятся уроки-практикумы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по решению контекстных задач</w:t>
            </w:r>
          </w:p>
        </w:tc>
      </w:tr>
      <w:tr w:rsidR="00426968" w:rsidRPr="00E63D66" w:rsidTr="00E63D66">
        <w:trPr>
          <w:trHeight w:val="1565"/>
        </w:trPr>
        <w:tc>
          <w:tcPr>
            <w:tcW w:w="851" w:type="dxa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3.2.3.</w:t>
            </w:r>
          </w:p>
        </w:tc>
        <w:tc>
          <w:tcPr>
            <w:tcW w:w="5529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массовых мероприятий по формированию функциональной грамотности (олимпиады, конкурсы, развивающие беседы, лекции, </w:t>
            </w:r>
            <w:proofErr w:type="spellStart"/>
            <w:r w:rsidRPr="00E63D66">
              <w:rPr>
                <w:rFonts w:ascii="Times New Roman" w:hAnsi="Times New Roman"/>
              </w:rPr>
              <w:t>межпредметные</w:t>
            </w:r>
            <w:proofErr w:type="spellEnd"/>
            <w:r w:rsidRPr="00E63D66">
              <w:rPr>
                <w:rFonts w:ascii="Times New Roman" w:hAnsi="Times New Roman"/>
              </w:rPr>
              <w:t xml:space="preserve"> и </w:t>
            </w:r>
            <w:proofErr w:type="spellStart"/>
            <w:r w:rsidRPr="00E63D66">
              <w:rPr>
                <w:rFonts w:ascii="Times New Roman" w:hAnsi="Times New Roman"/>
              </w:rPr>
              <w:t>метапредметные</w:t>
            </w:r>
            <w:proofErr w:type="spellEnd"/>
            <w:r w:rsidRPr="00E63D66">
              <w:rPr>
                <w:rFonts w:ascii="Times New Roman" w:hAnsi="Times New Roman"/>
              </w:rPr>
              <w:t xml:space="preserve"> проекты, марафоны, конференции, </w:t>
            </w:r>
            <w:proofErr w:type="spellStart"/>
            <w:r w:rsidRPr="00E63D66">
              <w:rPr>
                <w:rFonts w:ascii="Times New Roman" w:hAnsi="Times New Roman"/>
              </w:rPr>
              <w:t>квесты</w:t>
            </w:r>
            <w:proofErr w:type="spellEnd"/>
            <w:r w:rsidRPr="00E63D66">
              <w:rPr>
                <w:rFonts w:ascii="Times New Roman" w:hAnsi="Times New Roman"/>
              </w:rPr>
              <w:t>, триатлоны и другое)</w:t>
            </w:r>
          </w:p>
        </w:tc>
        <w:tc>
          <w:tcPr>
            <w:tcW w:w="1700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ГАУ ДПО "ВГАПО"</w:t>
            </w:r>
          </w:p>
        </w:tc>
        <w:tc>
          <w:tcPr>
            <w:tcW w:w="4820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проведены  массовые мероприятия по формированию функциональной грамотности с охватом 100% обучающихся 8-9 классов</w:t>
            </w:r>
          </w:p>
        </w:tc>
      </w:tr>
      <w:tr w:rsidR="00426968" w:rsidRPr="00E63D66" w:rsidTr="00E63D66">
        <w:trPr>
          <w:trHeight w:val="406"/>
        </w:trPr>
        <w:tc>
          <w:tcPr>
            <w:tcW w:w="15451" w:type="dxa"/>
            <w:gridSpan w:val="9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3.3. Работа с </w:t>
            </w:r>
            <w:proofErr w:type="gramStart"/>
            <w:r w:rsidRPr="00E63D66">
              <w:rPr>
                <w:rFonts w:ascii="Times New Roman" w:hAnsi="Times New Roman"/>
              </w:rPr>
              <w:t>обучающимися</w:t>
            </w:r>
            <w:proofErr w:type="gramEnd"/>
            <w:r w:rsidRPr="00E63D66">
              <w:rPr>
                <w:rFonts w:ascii="Times New Roman" w:hAnsi="Times New Roman"/>
              </w:rPr>
              <w:t xml:space="preserve"> в системе дополнительного образования по формированию функциональной грамотности</w:t>
            </w:r>
          </w:p>
        </w:tc>
      </w:tr>
      <w:tr w:rsidR="00426968" w:rsidRPr="00E63D66" w:rsidTr="00E63D66">
        <w:trPr>
          <w:trHeight w:val="406"/>
        </w:trPr>
        <w:tc>
          <w:tcPr>
            <w:tcW w:w="1129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3.3.1.</w:t>
            </w:r>
          </w:p>
        </w:tc>
        <w:tc>
          <w:tcPr>
            <w:tcW w:w="5251" w:type="dxa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работы по формированию функциональной грамотности в работе центра образования естественнонаучной и технологической направленностей "Точка роста" </w:t>
            </w:r>
          </w:p>
        </w:tc>
        <w:tc>
          <w:tcPr>
            <w:tcW w:w="1700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Отдел по образованию;</w:t>
            </w:r>
          </w:p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ОУ;</w:t>
            </w:r>
          </w:p>
        </w:tc>
        <w:tc>
          <w:tcPr>
            <w:tcW w:w="4820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работе по формированию функциональной грамотности обучающихся  задействованы  центры образования естественнонаучной и технологической направленностей "Точка роста", созданных на базе общеобразовательных учреждений</w:t>
            </w:r>
          </w:p>
        </w:tc>
      </w:tr>
      <w:tr w:rsidR="00426968" w:rsidRPr="00E63D66" w:rsidTr="00E63D66">
        <w:trPr>
          <w:trHeight w:val="406"/>
        </w:trPr>
        <w:tc>
          <w:tcPr>
            <w:tcW w:w="1129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 w:rsidRPr="00E63D66">
              <w:rPr>
                <w:rFonts w:ascii="Times New Roman" w:hAnsi="Times New Roman"/>
                <w:lang w:val="en-US"/>
              </w:rPr>
              <w:t>3.3.2.</w:t>
            </w:r>
          </w:p>
        </w:tc>
        <w:tc>
          <w:tcPr>
            <w:tcW w:w="5251" w:type="dxa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работы по формированию функциональной грамотности в работе центра цифрового образования детей  </w:t>
            </w:r>
            <w:r w:rsidRPr="00E63D66">
              <w:rPr>
                <w:rFonts w:ascii="Times New Roman" w:hAnsi="Times New Roman"/>
              </w:rPr>
              <w:br/>
              <w:t>"</w:t>
            </w:r>
            <w:r w:rsidRPr="00E63D66">
              <w:rPr>
                <w:rFonts w:ascii="Times New Roman" w:hAnsi="Times New Roman"/>
                <w:lang w:val="en-US"/>
              </w:rPr>
              <w:t>IT</w:t>
            </w:r>
            <w:r w:rsidRPr="00E63D66">
              <w:rPr>
                <w:rFonts w:ascii="Times New Roman" w:hAnsi="Times New Roman"/>
              </w:rPr>
              <w:t xml:space="preserve">-КУБ" </w:t>
            </w:r>
          </w:p>
        </w:tc>
        <w:tc>
          <w:tcPr>
            <w:tcW w:w="1700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в центре цифрового образования детей  "</w:t>
            </w:r>
            <w:r w:rsidRPr="00E63D66">
              <w:rPr>
                <w:rFonts w:ascii="Times New Roman" w:hAnsi="Times New Roman"/>
                <w:lang w:val="en-US"/>
              </w:rPr>
              <w:t>IT</w:t>
            </w:r>
            <w:r w:rsidRPr="00E63D66">
              <w:rPr>
                <w:rFonts w:ascii="Times New Roman" w:hAnsi="Times New Roman"/>
              </w:rPr>
              <w:t xml:space="preserve">-КУБ" на базе государственного автономного профессионального образовательного учреждения "Волгоградский социально-педагогический колледж"  обучающиеся прошли </w:t>
            </w:r>
            <w:proofErr w:type="gramStart"/>
            <w:r w:rsidRPr="00E63D66">
              <w:rPr>
                <w:rFonts w:ascii="Times New Roman" w:hAnsi="Times New Roman"/>
              </w:rPr>
              <w:t>обучение</w:t>
            </w:r>
            <w:proofErr w:type="gramEnd"/>
            <w:r w:rsidRPr="00E63D66">
              <w:rPr>
                <w:rFonts w:ascii="Times New Roman" w:hAnsi="Times New Roman"/>
              </w:rPr>
              <w:t xml:space="preserve"> по дополнительным общеобразовательным программам, направленным на развитие и формирование функциональной грамотности</w:t>
            </w:r>
          </w:p>
        </w:tc>
      </w:tr>
      <w:tr w:rsidR="00426968" w:rsidRPr="00E63D66" w:rsidTr="00E63D66">
        <w:trPr>
          <w:trHeight w:val="406"/>
        </w:trPr>
        <w:tc>
          <w:tcPr>
            <w:tcW w:w="1129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3.3.3.</w:t>
            </w:r>
          </w:p>
        </w:tc>
        <w:tc>
          <w:tcPr>
            <w:tcW w:w="5251" w:type="dxa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 xml:space="preserve">Проведение работы по формированию функциональной грамотности обучающихся в  </w:t>
            </w:r>
            <w:r w:rsidRPr="00E63D66">
              <w:rPr>
                <w:rFonts w:ascii="Times New Roman" w:hAnsi="Times New Roman"/>
              </w:rPr>
              <w:lastRenderedPageBreak/>
              <w:t>детских технопарках 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Pr="00E63D66">
              <w:rPr>
                <w:rFonts w:ascii="Times New Roman" w:hAnsi="Times New Roman"/>
              </w:rPr>
              <w:t xml:space="preserve">" </w:t>
            </w:r>
          </w:p>
        </w:tc>
        <w:tc>
          <w:tcPr>
            <w:tcW w:w="1700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lastRenderedPageBreak/>
              <w:t>в течение всего периода</w:t>
            </w:r>
          </w:p>
        </w:tc>
        <w:tc>
          <w:tcPr>
            <w:tcW w:w="2551" w:type="dxa"/>
            <w:gridSpan w:val="2"/>
          </w:tcPr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  <w:r w:rsidRPr="00E63D66">
              <w:rPr>
                <w:rFonts w:ascii="Times New Roman" w:hAnsi="Times New Roman"/>
              </w:rPr>
              <w:t>руководители ОУ</w:t>
            </w:r>
          </w:p>
          <w:p w:rsidR="00426968" w:rsidRPr="00E63D66" w:rsidRDefault="00426968" w:rsidP="00E63D66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2"/>
          </w:tcPr>
          <w:p w:rsidR="00426968" w:rsidRPr="00E63D66" w:rsidRDefault="00426968" w:rsidP="00E63D66">
            <w:pPr>
              <w:pStyle w:val="a3"/>
              <w:jc w:val="both"/>
              <w:rPr>
                <w:rFonts w:ascii="Times New Roman" w:hAnsi="Times New Roman"/>
              </w:rPr>
            </w:pPr>
            <w:proofErr w:type="gramStart"/>
            <w:r w:rsidRPr="00E63D66">
              <w:rPr>
                <w:rFonts w:ascii="Times New Roman" w:hAnsi="Times New Roman"/>
              </w:rPr>
              <w:t>В 2 детских технопарках 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Pr="00E63D66">
              <w:rPr>
                <w:rFonts w:ascii="Times New Roman" w:hAnsi="Times New Roman"/>
              </w:rPr>
              <w:t>" ("</w:t>
            </w:r>
            <w:proofErr w:type="spellStart"/>
            <w:r w:rsidRPr="00E63D66">
              <w:rPr>
                <w:rFonts w:ascii="Times New Roman" w:hAnsi="Times New Roman"/>
              </w:rPr>
              <w:t>КванториумПолиТех</w:t>
            </w:r>
            <w:proofErr w:type="spellEnd"/>
            <w:r w:rsidRPr="00E63D66">
              <w:rPr>
                <w:rFonts w:ascii="Times New Roman" w:hAnsi="Times New Roman"/>
              </w:rPr>
              <w:t xml:space="preserve">" и </w:t>
            </w:r>
            <w:r w:rsidRPr="00E63D66">
              <w:rPr>
                <w:rFonts w:ascii="Times New Roman" w:hAnsi="Times New Roman"/>
              </w:rPr>
              <w:lastRenderedPageBreak/>
              <w:t>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="00BA2E2F">
              <w:rPr>
                <w:rFonts w:ascii="Times New Roman" w:hAnsi="Times New Roman"/>
              </w:rPr>
              <w:t xml:space="preserve"> </w:t>
            </w:r>
            <w:r w:rsidRPr="00E63D66">
              <w:rPr>
                <w:rFonts w:ascii="Times New Roman" w:hAnsi="Times New Roman"/>
              </w:rPr>
              <w:t xml:space="preserve">Волжский </w:t>
            </w:r>
            <w:proofErr w:type="spellStart"/>
            <w:r w:rsidRPr="00E63D66">
              <w:rPr>
                <w:rFonts w:ascii="Times New Roman" w:hAnsi="Times New Roman"/>
              </w:rPr>
              <w:t>политех</w:t>
            </w:r>
            <w:proofErr w:type="spellEnd"/>
            <w:r w:rsidRPr="00E63D66">
              <w:rPr>
                <w:rFonts w:ascii="Times New Roman" w:hAnsi="Times New Roman"/>
              </w:rPr>
              <w:t>" на базе государственного бюджетного профессионального образовательного учреждения "Волжский политехнический техникум" и государственное бюджетное учреждение дополнительного образования "Детский технопарк "</w:t>
            </w:r>
            <w:proofErr w:type="spellStart"/>
            <w:r w:rsidRPr="00E63D66">
              <w:rPr>
                <w:rFonts w:ascii="Times New Roman" w:hAnsi="Times New Roman"/>
              </w:rPr>
              <w:t>Кванториум</w:t>
            </w:r>
            <w:proofErr w:type="spellEnd"/>
            <w:r w:rsidRPr="00E63D66">
              <w:rPr>
                <w:rFonts w:ascii="Times New Roman" w:hAnsi="Times New Roman"/>
              </w:rPr>
              <w:t>" обучающиеся прошли обучение по дополнительным общеобразовательным программам, направленным на развитие и формирование функциональной грамотности"</w:t>
            </w:r>
            <w:proofErr w:type="gramEnd"/>
          </w:p>
        </w:tc>
      </w:tr>
    </w:tbl>
    <w:p w:rsidR="00EC3BD2" w:rsidRPr="00B727CA" w:rsidRDefault="00EC3BD2" w:rsidP="00B727CA">
      <w:pPr>
        <w:rPr>
          <w:rFonts w:ascii="Times New Roman" w:hAnsi="Times New Roman"/>
          <w:sz w:val="26"/>
          <w:szCs w:val="26"/>
        </w:rPr>
      </w:pPr>
    </w:p>
    <w:sectPr w:rsidR="00EC3BD2" w:rsidRPr="00B727CA" w:rsidSect="003A6AE3">
      <w:pgSz w:w="16840" w:h="11906" w:orient="landscape"/>
      <w:pgMar w:top="1701" w:right="1021" w:bottom="851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106" w:rsidRDefault="00214106" w:rsidP="006801E1">
      <w:pPr>
        <w:spacing w:after="0" w:line="240" w:lineRule="auto"/>
      </w:pPr>
      <w:r>
        <w:separator/>
      </w:r>
    </w:p>
  </w:endnote>
  <w:endnote w:type="continuationSeparator" w:id="1">
    <w:p w:rsidR="00214106" w:rsidRDefault="00214106" w:rsidP="0068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106" w:rsidRDefault="00214106" w:rsidP="006801E1">
      <w:pPr>
        <w:spacing w:after="0" w:line="240" w:lineRule="auto"/>
      </w:pPr>
      <w:r>
        <w:separator/>
      </w:r>
    </w:p>
  </w:footnote>
  <w:footnote w:type="continuationSeparator" w:id="1">
    <w:p w:rsidR="00214106" w:rsidRDefault="00214106" w:rsidP="0068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493B2C">
    <w:pPr>
      <w:rPr>
        <w:sz w:val="2"/>
        <w:szCs w:val="2"/>
      </w:rPr>
    </w:pPr>
    <w:r w:rsidRPr="00493B2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1.3pt;margin-top:42.25pt;width:106.55pt;height:11.3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ПРИЛОЖЕНИЕ 1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1B4" w:rsidRDefault="00493B2C">
    <w:pPr>
      <w:rPr>
        <w:sz w:val="2"/>
        <w:szCs w:val="2"/>
      </w:rPr>
    </w:pPr>
    <w:r w:rsidRPr="00493B2C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6.4pt;margin-top:41.25pt;width:5.05pt;height:8.65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F51B4" w:rsidRDefault="00BF51B4">
                <w:pPr>
                  <w:spacing w:line="240" w:lineRule="auto"/>
                </w:pPr>
                <w:r>
                  <w:rPr>
                    <w:rStyle w:val="a7"/>
                    <w:rFonts w:eastAsiaTheme="minorEastAsia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4C5E"/>
    <w:multiLevelType w:val="multilevel"/>
    <w:tmpl w:val="2B1C2CAE"/>
    <w:lvl w:ilvl="0">
      <w:start w:val="8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">
    <w:nsid w:val="07992F03"/>
    <w:multiLevelType w:val="multilevel"/>
    <w:tmpl w:val="538C9050"/>
    <w:lvl w:ilvl="0">
      <w:start w:val="4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start w:val="1"/>
      <w:numFmt w:val="decimal"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  <w:color w:val="000000"/>
      </w:rPr>
    </w:lvl>
  </w:abstractNum>
  <w:abstractNum w:abstractNumId="2">
    <w:nsid w:val="07FF7C6D"/>
    <w:multiLevelType w:val="multilevel"/>
    <w:tmpl w:val="5AFA8B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5A61E4"/>
    <w:multiLevelType w:val="hybridMultilevel"/>
    <w:tmpl w:val="37CC1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6F6C67"/>
    <w:multiLevelType w:val="multilevel"/>
    <w:tmpl w:val="05B0A61C"/>
    <w:lvl w:ilvl="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5">
    <w:nsid w:val="198A7F65"/>
    <w:multiLevelType w:val="multilevel"/>
    <w:tmpl w:val="395CC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6">
    <w:nsid w:val="1D6569F9"/>
    <w:multiLevelType w:val="hybridMultilevel"/>
    <w:tmpl w:val="1D4A0EB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2B419B8"/>
    <w:multiLevelType w:val="multilevel"/>
    <w:tmpl w:val="B29CC17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CD1A28"/>
    <w:multiLevelType w:val="multilevel"/>
    <w:tmpl w:val="68B41B92"/>
    <w:lvl w:ilvl="0">
      <w:start w:val="4"/>
      <w:numFmt w:val="decimal"/>
      <w:lvlText w:val="%1."/>
      <w:lvlJc w:val="left"/>
      <w:pPr>
        <w:ind w:left="465" w:hanging="4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75E063D"/>
    <w:multiLevelType w:val="multilevel"/>
    <w:tmpl w:val="F7EA64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AF401B9"/>
    <w:multiLevelType w:val="multilevel"/>
    <w:tmpl w:val="778E0686"/>
    <w:lvl w:ilvl="0">
      <w:start w:val="1"/>
      <w:numFmt w:val="decimal"/>
      <w:lvlText w:val="%1."/>
      <w:lvlJc w:val="left"/>
      <w:pPr>
        <w:ind w:left="164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11">
    <w:nsid w:val="45B73A3D"/>
    <w:multiLevelType w:val="multilevel"/>
    <w:tmpl w:val="D8967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CC2311"/>
    <w:multiLevelType w:val="multilevel"/>
    <w:tmpl w:val="7DF20DDA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347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000000"/>
      </w:rPr>
    </w:lvl>
  </w:abstractNum>
  <w:abstractNum w:abstractNumId="13">
    <w:nsid w:val="59345B4D"/>
    <w:multiLevelType w:val="multilevel"/>
    <w:tmpl w:val="6FF808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50A7F9B"/>
    <w:multiLevelType w:val="hybridMultilevel"/>
    <w:tmpl w:val="994468D8"/>
    <w:lvl w:ilvl="0" w:tplc="4808C9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708D3249"/>
    <w:multiLevelType w:val="multilevel"/>
    <w:tmpl w:val="2E8AE8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3"/>
  </w:num>
  <w:num w:numId="3">
    <w:abstractNumId w:val="15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11"/>
  </w:num>
  <w:num w:numId="11">
    <w:abstractNumId w:val="8"/>
  </w:num>
  <w:num w:numId="12">
    <w:abstractNumId w:val="10"/>
  </w:num>
  <w:num w:numId="13">
    <w:abstractNumId w:val="4"/>
  </w:num>
  <w:num w:numId="14">
    <w:abstractNumId w:val="0"/>
  </w:num>
  <w:num w:numId="15">
    <w:abstractNumId w:val="1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7B35"/>
    <w:rsid w:val="00007D13"/>
    <w:rsid w:val="00013E29"/>
    <w:rsid w:val="0007392A"/>
    <w:rsid w:val="00087CFC"/>
    <w:rsid w:val="000972B0"/>
    <w:rsid w:val="000B34CB"/>
    <w:rsid w:val="000D6E03"/>
    <w:rsid w:val="000F62C1"/>
    <w:rsid w:val="0010720C"/>
    <w:rsid w:val="00111AEE"/>
    <w:rsid w:val="0011563C"/>
    <w:rsid w:val="001248D9"/>
    <w:rsid w:val="00130F7B"/>
    <w:rsid w:val="0013287F"/>
    <w:rsid w:val="00140C90"/>
    <w:rsid w:val="00145AD9"/>
    <w:rsid w:val="001468D4"/>
    <w:rsid w:val="00153297"/>
    <w:rsid w:val="00154C4E"/>
    <w:rsid w:val="001621A6"/>
    <w:rsid w:val="001665CE"/>
    <w:rsid w:val="00176E47"/>
    <w:rsid w:val="001C0025"/>
    <w:rsid w:val="001C41E0"/>
    <w:rsid w:val="001C57D7"/>
    <w:rsid w:val="001D17C1"/>
    <w:rsid w:val="001D3072"/>
    <w:rsid w:val="001D41A6"/>
    <w:rsid w:val="001D5DE7"/>
    <w:rsid w:val="001F7F7F"/>
    <w:rsid w:val="00200588"/>
    <w:rsid w:val="00205D5C"/>
    <w:rsid w:val="00214106"/>
    <w:rsid w:val="002235C3"/>
    <w:rsid w:val="00242C06"/>
    <w:rsid w:val="002513A2"/>
    <w:rsid w:val="002626EE"/>
    <w:rsid w:val="002676CB"/>
    <w:rsid w:val="00277D45"/>
    <w:rsid w:val="00293799"/>
    <w:rsid w:val="00295271"/>
    <w:rsid w:val="00295EC4"/>
    <w:rsid w:val="002A2DFE"/>
    <w:rsid w:val="002A40EB"/>
    <w:rsid w:val="002A44B2"/>
    <w:rsid w:val="002A6C6F"/>
    <w:rsid w:val="002A744B"/>
    <w:rsid w:val="002D0F4B"/>
    <w:rsid w:val="002F4116"/>
    <w:rsid w:val="003162B2"/>
    <w:rsid w:val="003276B8"/>
    <w:rsid w:val="00333AC4"/>
    <w:rsid w:val="00353142"/>
    <w:rsid w:val="00357643"/>
    <w:rsid w:val="00363434"/>
    <w:rsid w:val="00367C4E"/>
    <w:rsid w:val="0037368E"/>
    <w:rsid w:val="003A1294"/>
    <w:rsid w:val="003A6AE3"/>
    <w:rsid w:val="004049B8"/>
    <w:rsid w:val="00414B18"/>
    <w:rsid w:val="00415D60"/>
    <w:rsid w:val="004176B7"/>
    <w:rsid w:val="00421498"/>
    <w:rsid w:val="00426968"/>
    <w:rsid w:val="00427C95"/>
    <w:rsid w:val="00441F0D"/>
    <w:rsid w:val="00443A72"/>
    <w:rsid w:val="004540F2"/>
    <w:rsid w:val="00462350"/>
    <w:rsid w:val="004830EA"/>
    <w:rsid w:val="00493B2C"/>
    <w:rsid w:val="004B6E69"/>
    <w:rsid w:val="004C777F"/>
    <w:rsid w:val="004E698E"/>
    <w:rsid w:val="004F1DC9"/>
    <w:rsid w:val="004F2213"/>
    <w:rsid w:val="0050269C"/>
    <w:rsid w:val="00511B43"/>
    <w:rsid w:val="00511EAB"/>
    <w:rsid w:val="0052391B"/>
    <w:rsid w:val="00531EAC"/>
    <w:rsid w:val="0053508D"/>
    <w:rsid w:val="00553262"/>
    <w:rsid w:val="005577D6"/>
    <w:rsid w:val="00582D02"/>
    <w:rsid w:val="00592943"/>
    <w:rsid w:val="005A349E"/>
    <w:rsid w:val="005A7B21"/>
    <w:rsid w:val="005E61B7"/>
    <w:rsid w:val="005F084D"/>
    <w:rsid w:val="005F26B4"/>
    <w:rsid w:val="006010DD"/>
    <w:rsid w:val="00616749"/>
    <w:rsid w:val="006204AC"/>
    <w:rsid w:val="00643CA7"/>
    <w:rsid w:val="00646873"/>
    <w:rsid w:val="00653D81"/>
    <w:rsid w:val="00654AE4"/>
    <w:rsid w:val="006609C4"/>
    <w:rsid w:val="0067220B"/>
    <w:rsid w:val="00677B35"/>
    <w:rsid w:val="006801E1"/>
    <w:rsid w:val="00686D4E"/>
    <w:rsid w:val="0068796D"/>
    <w:rsid w:val="006938FB"/>
    <w:rsid w:val="006B26C3"/>
    <w:rsid w:val="006B6F6D"/>
    <w:rsid w:val="006C23B9"/>
    <w:rsid w:val="006D5781"/>
    <w:rsid w:val="0070114C"/>
    <w:rsid w:val="00710B06"/>
    <w:rsid w:val="00732A43"/>
    <w:rsid w:val="0073373C"/>
    <w:rsid w:val="00736C25"/>
    <w:rsid w:val="007374D3"/>
    <w:rsid w:val="007378F9"/>
    <w:rsid w:val="00741BAB"/>
    <w:rsid w:val="007522AB"/>
    <w:rsid w:val="007658DA"/>
    <w:rsid w:val="0077129F"/>
    <w:rsid w:val="007D213E"/>
    <w:rsid w:val="007E3A91"/>
    <w:rsid w:val="00805147"/>
    <w:rsid w:val="00846D8D"/>
    <w:rsid w:val="00877E03"/>
    <w:rsid w:val="008A17CA"/>
    <w:rsid w:val="008A5BBD"/>
    <w:rsid w:val="008B2891"/>
    <w:rsid w:val="008B3759"/>
    <w:rsid w:val="008E6D67"/>
    <w:rsid w:val="008E7109"/>
    <w:rsid w:val="008F0E3A"/>
    <w:rsid w:val="0090458C"/>
    <w:rsid w:val="00924063"/>
    <w:rsid w:val="009347CD"/>
    <w:rsid w:val="00934C34"/>
    <w:rsid w:val="0093590E"/>
    <w:rsid w:val="00950458"/>
    <w:rsid w:val="009646A4"/>
    <w:rsid w:val="009704FA"/>
    <w:rsid w:val="00987957"/>
    <w:rsid w:val="009A171A"/>
    <w:rsid w:val="009B03C7"/>
    <w:rsid w:val="009B3C6D"/>
    <w:rsid w:val="009C0C99"/>
    <w:rsid w:val="009E4AD7"/>
    <w:rsid w:val="009E6B09"/>
    <w:rsid w:val="00A15A21"/>
    <w:rsid w:val="00A17BDB"/>
    <w:rsid w:val="00A21A1A"/>
    <w:rsid w:val="00A21E72"/>
    <w:rsid w:val="00A43129"/>
    <w:rsid w:val="00A53CD8"/>
    <w:rsid w:val="00A61AA5"/>
    <w:rsid w:val="00A65659"/>
    <w:rsid w:val="00A71447"/>
    <w:rsid w:val="00A80B7D"/>
    <w:rsid w:val="00A86A92"/>
    <w:rsid w:val="00AC24E1"/>
    <w:rsid w:val="00AD655C"/>
    <w:rsid w:val="00AE1C7C"/>
    <w:rsid w:val="00AF070E"/>
    <w:rsid w:val="00B04865"/>
    <w:rsid w:val="00B36A37"/>
    <w:rsid w:val="00B36E95"/>
    <w:rsid w:val="00B5186C"/>
    <w:rsid w:val="00B71268"/>
    <w:rsid w:val="00B727CA"/>
    <w:rsid w:val="00B74047"/>
    <w:rsid w:val="00B82351"/>
    <w:rsid w:val="00B84742"/>
    <w:rsid w:val="00B92D7C"/>
    <w:rsid w:val="00B949C8"/>
    <w:rsid w:val="00BA2E2F"/>
    <w:rsid w:val="00BB61CB"/>
    <w:rsid w:val="00BC21D5"/>
    <w:rsid w:val="00BE41D9"/>
    <w:rsid w:val="00BF2EDA"/>
    <w:rsid w:val="00BF4F5E"/>
    <w:rsid w:val="00BF51B4"/>
    <w:rsid w:val="00BF5964"/>
    <w:rsid w:val="00BF6B66"/>
    <w:rsid w:val="00C03A22"/>
    <w:rsid w:val="00C14AFA"/>
    <w:rsid w:val="00C30E37"/>
    <w:rsid w:val="00C5026D"/>
    <w:rsid w:val="00C57788"/>
    <w:rsid w:val="00C61BE4"/>
    <w:rsid w:val="00C634B3"/>
    <w:rsid w:val="00C75214"/>
    <w:rsid w:val="00C836D5"/>
    <w:rsid w:val="00C93590"/>
    <w:rsid w:val="00C97449"/>
    <w:rsid w:val="00C97938"/>
    <w:rsid w:val="00CD5F4B"/>
    <w:rsid w:val="00CE602C"/>
    <w:rsid w:val="00D12128"/>
    <w:rsid w:val="00D168A7"/>
    <w:rsid w:val="00D511F7"/>
    <w:rsid w:val="00D80767"/>
    <w:rsid w:val="00D8471B"/>
    <w:rsid w:val="00DC258E"/>
    <w:rsid w:val="00DD3BD7"/>
    <w:rsid w:val="00DE0FC2"/>
    <w:rsid w:val="00DE1371"/>
    <w:rsid w:val="00DF0BD9"/>
    <w:rsid w:val="00DF1F5F"/>
    <w:rsid w:val="00E118F3"/>
    <w:rsid w:val="00E24F3B"/>
    <w:rsid w:val="00E27629"/>
    <w:rsid w:val="00E370A4"/>
    <w:rsid w:val="00E41D42"/>
    <w:rsid w:val="00E514D9"/>
    <w:rsid w:val="00E5488F"/>
    <w:rsid w:val="00E63D66"/>
    <w:rsid w:val="00E72640"/>
    <w:rsid w:val="00E91E61"/>
    <w:rsid w:val="00E95AD0"/>
    <w:rsid w:val="00EA0F4C"/>
    <w:rsid w:val="00EA3DFE"/>
    <w:rsid w:val="00EB0211"/>
    <w:rsid w:val="00EC3BD2"/>
    <w:rsid w:val="00EC4D9E"/>
    <w:rsid w:val="00ED63A0"/>
    <w:rsid w:val="00EE6638"/>
    <w:rsid w:val="00EF0DCE"/>
    <w:rsid w:val="00F177EB"/>
    <w:rsid w:val="00F837B3"/>
    <w:rsid w:val="00FA0590"/>
    <w:rsid w:val="00FA496A"/>
    <w:rsid w:val="00FF0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F4B"/>
  </w:style>
  <w:style w:type="paragraph" w:styleId="1">
    <w:name w:val="heading 1"/>
    <w:basedOn w:val="a"/>
    <w:next w:val="a"/>
    <w:link w:val="10"/>
    <w:qFormat/>
    <w:rsid w:val="00924063"/>
    <w:pPr>
      <w:keepNext/>
      <w:spacing w:before="240" w:after="60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B3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677B3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677B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styleId="a4">
    <w:name w:val="Hyperlink"/>
    <w:basedOn w:val="a0"/>
    <w:rsid w:val="00B71268"/>
    <w:rPr>
      <w:color w:val="0066CC"/>
      <w:u w:val="single"/>
    </w:rPr>
  </w:style>
  <w:style w:type="character" w:customStyle="1" w:styleId="a5">
    <w:name w:val="Основной текст_"/>
    <w:basedOn w:val="a0"/>
    <w:link w:val="2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0pt">
    <w:name w:val="Основной текст + 4 pt;Курсив;Интервал 0 pt"/>
    <w:basedOn w:val="a5"/>
    <w:rsid w:val="00B71268"/>
    <w:rPr>
      <w:rFonts w:ascii="Times New Roman" w:eastAsia="Times New Roman" w:hAnsi="Times New Roman" w:cs="Times New Roman"/>
      <w:i/>
      <w:iCs/>
      <w:color w:val="000000"/>
      <w:spacing w:val="10"/>
      <w:w w:val="100"/>
      <w:position w:val="0"/>
      <w:sz w:val="8"/>
      <w:szCs w:val="8"/>
      <w:shd w:val="clear" w:color="auto" w:fill="FFFFFF"/>
      <w:lang w:val="en-US" w:eastAsia="en-US" w:bidi="en-US"/>
    </w:rPr>
  </w:style>
  <w:style w:type="character" w:customStyle="1" w:styleId="a6">
    <w:name w:val="Колонтитул_"/>
    <w:basedOn w:val="a0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a7">
    <w:name w:val="Колонтитул"/>
    <w:basedOn w:val="a6"/>
    <w:rsid w:val="00B712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B7126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">
    <w:name w:val="Основной текст1"/>
    <w:basedOn w:val="a5"/>
    <w:rsid w:val="00B7126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5"/>
    <w:rsid w:val="00B71268"/>
    <w:pPr>
      <w:widowControl w:val="0"/>
      <w:shd w:val="clear" w:color="auto" w:fill="FFFFFF"/>
      <w:spacing w:before="480" w:after="60" w:line="326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"/>
    <w:rsid w:val="00B71268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68796D"/>
    <w:pPr>
      <w:ind w:left="720"/>
      <w:contextualSpacing/>
    </w:pPr>
  </w:style>
  <w:style w:type="character" w:styleId="a9">
    <w:name w:val="Emphasis"/>
    <w:qFormat/>
    <w:rsid w:val="00EC3BD2"/>
    <w:rPr>
      <w:i/>
      <w:iCs/>
    </w:rPr>
  </w:style>
  <w:style w:type="character" w:styleId="aa">
    <w:name w:val="Strong"/>
    <w:uiPriority w:val="22"/>
    <w:qFormat/>
    <w:rsid w:val="00EC3BD2"/>
    <w:rPr>
      <w:b/>
      <w:bCs/>
    </w:rPr>
  </w:style>
  <w:style w:type="character" w:customStyle="1" w:styleId="10">
    <w:name w:val="Заголовок 1 Знак"/>
    <w:basedOn w:val="a0"/>
    <w:link w:val="1"/>
    <w:rsid w:val="00924063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ab">
    <w:name w:val="Normal (Web)"/>
    <w:basedOn w:val="a"/>
    <w:unhideWhenUsed/>
    <w:rsid w:val="00924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ipi.ru/otkrytyy-bank-zadaniy-dlya-otsenki-yestestvennonauchnoy-gramo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kiv.instrao.ru/bank-zadaniy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fg.resh.edu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603D58-7E7F-43E7-84A9-F1E94928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7</Pages>
  <Words>2360</Words>
  <Characters>13454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Образование</Company>
  <LinksUpToDate>false</LinksUpToDate>
  <CharactersWithSpaces>15783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Афонина</cp:lastModifiedBy>
  <cp:revision>203</cp:revision>
  <cp:lastPrinted>2023-09-13T13:00:00Z</cp:lastPrinted>
  <dcterms:created xsi:type="dcterms:W3CDTF">2016-07-12T08:21:00Z</dcterms:created>
  <dcterms:modified xsi:type="dcterms:W3CDTF">2024-09-27T11:23:00Z</dcterms:modified>
</cp:coreProperties>
</file>